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9148F8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9148F8">
        <w:rPr>
          <w:b/>
          <w:sz w:val="40"/>
          <w:szCs w:val="32"/>
          <w:lang w:val="hu-HU"/>
        </w:rPr>
        <w:t>3</w:t>
      </w:r>
      <w:r w:rsidR="00F179B4" w:rsidRPr="009148F8">
        <w:rPr>
          <w:b/>
          <w:sz w:val="40"/>
          <w:szCs w:val="32"/>
          <w:lang w:val="hu-HU"/>
        </w:rPr>
        <w:t>. SZELLEMI TERMÉK</w:t>
      </w:r>
    </w:p>
    <w:p w14:paraId="2F6A96A0" w14:textId="3627231D" w:rsidR="0033784C" w:rsidRPr="009148F8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9148F8">
        <w:rPr>
          <w:b/>
          <w:bCs/>
          <w:sz w:val="40"/>
          <w:szCs w:val="40"/>
          <w:lang w:val="hu-HU"/>
        </w:rPr>
        <w:t>M</w:t>
      </w:r>
      <w:r w:rsidR="00570D6B" w:rsidRPr="009148F8">
        <w:rPr>
          <w:b/>
          <w:bCs/>
          <w:sz w:val="40"/>
          <w:szCs w:val="40"/>
          <w:lang w:val="hu-HU"/>
        </w:rPr>
        <w:t>11</w:t>
      </w:r>
      <w:r w:rsidRPr="009148F8">
        <w:rPr>
          <w:b/>
          <w:bCs/>
          <w:sz w:val="40"/>
          <w:szCs w:val="40"/>
          <w:lang w:val="hu-HU"/>
        </w:rPr>
        <w:t>:</w:t>
      </w:r>
    </w:p>
    <w:p w14:paraId="6C670BD0" w14:textId="0395DD5B" w:rsidR="00AC3F2C" w:rsidRPr="009148F8" w:rsidRDefault="00570D6B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 w:rsidRPr="009148F8">
        <w:rPr>
          <w:b/>
          <w:bCs/>
          <w:sz w:val="40"/>
          <w:szCs w:val="40"/>
          <w:lang w:val="hu-HU"/>
        </w:rPr>
        <w:t xml:space="preserve">ÁRNYÉKBAN (In </w:t>
      </w:r>
      <w:proofErr w:type="spellStart"/>
      <w:r w:rsidRPr="009148F8">
        <w:rPr>
          <w:b/>
          <w:bCs/>
          <w:sz w:val="40"/>
          <w:szCs w:val="40"/>
          <w:lang w:val="hu-HU"/>
        </w:rPr>
        <w:t>the</w:t>
      </w:r>
      <w:proofErr w:type="spellEnd"/>
      <w:r w:rsidRPr="009148F8">
        <w:rPr>
          <w:b/>
          <w:bCs/>
          <w:sz w:val="40"/>
          <w:szCs w:val="40"/>
          <w:lang w:val="hu-HU"/>
        </w:rPr>
        <w:t xml:space="preserve"> </w:t>
      </w:r>
      <w:proofErr w:type="spellStart"/>
      <w:r w:rsidRPr="009148F8">
        <w:rPr>
          <w:b/>
          <w:bCs/>
          <w:sz w:val="40"/>
          <w:szCs w:val="40"/>
          <w:lang w:val="hu-HU"/>
        </w:rPr>
        <w:t>shade</w:t>
      </w:r>
      <w:proofErr w:type="spellEnd"/>
      <w:r w:rsidRPr="009148F8">
        <w:rPr>
          <w:b/>
          <w:bCs/>
          <w:sz w:val="40"/>
          <w:szCs w:val="40"/>
          <w:lang w:val="hu-HU"/>
        </w:rPr>
        <w:t>)</w:t>
      </w:r>
    </w:p>
    <w:p w14:paraId="0B6F5AAC" w14:textId="73E0E95A" w:rsidR="00C000CD" w:rsidRPr="009148F8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a </w:t>
      </w:r>
      <w:r w:rsidR="00F0403F" w:rsidRPr="009148F8">
        <w:rPr>
          <w:b/>
          <w:bCs/>
          <w:sz w:val="24"/>
          <w:szCs w:val="24"/>
          <w:lang w:val="hu-HU"/>
        </w:rPr>
        <w:t>„F</w:t>
      </w:r>
      <w:r w:rsidRPr="009148F8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9148F8">
        <w:rPr>
          <w:b/>
          <w:bCs/>
          <w:sz w:val="24"/>
          <w:szCs w:val="24"/>
          <w:lang w:val="hu-HU"/>
        </w:rPr>
        <w:t>”</w:t>
      </w:r>
      <w:r w:rsidRPr="009148F8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9148F8" w:rsidRDefault="00AC3F2C" w:rsidP="000175D3">
      <w:pPr>
        <w:jc w:val="center"/>
        <w:rPr>
          <w:sz w:val="24"/>
          <w:szCs w:val="24"/>
          <w:lang w:val="hu-HU"/>
        </w:rPr>
      </w:pPr>
      <w:r w:rsidRPr="009148F8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9148F8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9148F8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az </w:t>
      </w:r>
      <w:r w:rsidR="00AC3F2C" w:rsidRPr="009148F8">
        <w:rPr>
          <w:b/>
          <w:bCs/>
          <w:sz w:val="24"/>
          <w:szCs w:val="24"/>
          <w:lang w:val="hu-HU"/>
        </w:rPr>
        <w:t>Urban Science</w:t>
      </w:r>
      <w:r w:rsidR="00A47E42" w:rsidRPr="009148F8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9148F8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>Vonzó</w:t>
      </w:r>
      <w:r w:rsidR="00F179B4" w:rsidRPr="009148F8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9148F8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>című projektben</w:t>
      </w:r>
      <w:r w:rsidR="00A47E42" w:rsidRPr="009148F8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9148F8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9148F8" w:rsidRDefault="00AC3F2C" w:rsidP="00AD19E1">
      <w:pPr>
        <w:jc w:val="center"/>
        <w:rPr>
          <w:sz w:val="24"/>
          <w:szCs w:val="24"/>
          <w:lang w:val="hu-HU"/>
        </w:rPr>
      </w:pPr>
      <w:r w:rsidRPr="009148F8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9148F8" w:rsidRDefault="00DD3AD6" w:rsidP="000175D3">
      <w:pPr>
        <w:jc w:val="center"/>
        <w:rPr>
          <w:lang w:val="hu-HU"/>
        </w:rPr>
      </w:pPr>
      <w:r w:rsidRPr="009148F8">
        <w:rPr>
          <w:lang w:val="hu-HU"/>
        </w:rPr>
        <w:br w:type="page"/>
      </w:r>
    </w:p>
    <w:p w14:paraId="1FA9748A" w14:textId="4FDDA620" w:rsidR="00527F5B" w:rsidRPr="009148F8" w:rsidRDefault="00F179B4" w:rsidP="00AD19E1">
      <w:pPr>
        <w:shd w:val="clear" w:color="auto" w:fill="F2F2F2" w:themeFill="background1" w:themeFillShade="F2"/>
        <w:rPr>
          <w:lang w:val="hu-HU"/>
        </w:rPr>
      </w:pPr>
      <w:r w:rsidRPr="009148F8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59004831" w:rsidR="00C000CD" w:rsidRPr="009148F8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9148F8">
        <w:rPr>
          <w:b/>
          <w:sz w:val="24"/>
          <w:szCs w:val="20"/>
          <w:lang w:val="hu-HU"/>
        </w:rPr>
        <w:t xml:space="preserve">TANULÁSI-TANÍTÁSI </w:t>
      </w:r>
      <w:r w:rsidR="00C000CD" w:rsidRPr="009148F8">
        <w:rPr>
          <w:b/>
          <w:sz w:val="24"/>
          <w:szCs w:val="20"/>
          <w:lang w:val="hu-HU"/>
        </w:rPr>
        <w:t>MODUL</w:t>
      </w:r>
      <w:r w:rsidR="00F0403F" w:rsidRPr="009148F8">
        <w:rPr>
          <w:b/>
          <w:sz w:val="24"/>
          <w:szCs w:val="20"/>
          <w:lang w:val="hu-HU"/>
        </w:rPr>
        <w:t xml:space="preserve"> (M</w:t>
      </w:r>
      <w:r w:rsidR="00570D6B" w:rsidRPr="009148F8">
        <w:rPr>
          <w:b/>
          <w:sz w:val="24"/>
          <w:szCs w:val="20"/>
          <w:lang w:val="hu-HU"/>
        </w:rPr>
        <w:t>11</w:t>
      </w:r>
      <w:r w:rsidR="00F0403F" w:rsidRPr="009148F8">
        <w:rPr>
          <w:b/>
          <w:sz w:val="24"/>
          <w:szCs w:val="20"/>
          <w:lang w:val="hu-HU"/>
        </w:rPr>
        <w:t>)</w:t>
      </w:r>
    </w:p>
    <w:p w14:paraId="76794967" w14:textId="46E05AAD" w:rsidR="00C000CD" w:rsidRPr="009148F8" w:rsidRDefault="00570D6B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 w:rsidRPr="009148F8">
        <w:rPr>
          <w:b/>
          <w:sz w:val="32"/>
          <w:szCs w:val="24"/>
          <w:lang w:val="hu-HU"/>
        </w:rPr>
        <w:t>ÁRNYÉKBAN</w:t>
      </w:r>
    </w:p>
    <w:p w14:paraId="329C9A52" w14:textId="0EE7997B" w:rsidR="00C000CD" w:rsidRPr="009148F8" w:rsidRDefault="00570D6B" w:rsidP="00547157">
      <w:pPr>
        <w:shd w:val="clear" w:color="auto" w:fill="C6D9F1" w:themeFill="text2" w:themeFillTint="33"/>
        <w:rPr>
          <w:lang w:val="hu-HU"/>
        </w:rPr>
      </w:pPr>
      <w:r w:rsidRPr="009148F8">
        <w:rPr>
          <w:i/>
          <w:iCs/>
          <w:lang w:val="hu-HU"/>
        </w:rPr>
        <w:t xml:space="preserve">Barnulni vagy </w:t>
      </w:r>
      <w:r w:rsidR="00547157" w:rsidRPr="009148F8">
        <w:rPr>
          <w:i/>
          <w:iCs/>
          <w:lang w:val="hu-HU"/>
        </w:rPr>
        <w:t xml:space="preserve">nem </w:t>
      </w:r>
      <w:r w:rsidRPr="009148F8">
        <w:rPr>
          <w:i/>
          <w:iCs/>
          <w:lang w:val="hu-HU"/>
        </w:rPr>
        <w:t>barnulni? Amikor a csupasz bőrt napfénynek t</w:t>
      </w:r>
      <w:r w:rsidR="00547157" w:rsidRPr="009148F8">
        <w:rPr>
          <w:i/>
          <w:iCs/>
          <w:lang w:val="hu-HU"/>
        </w:rPr>
        <w:t>esszük</w:t>
      </w:r>
      <w:r w:rsidRPr="009148F8">
        <w:rPr>
          <w:i/>
          <w:iCs/>
          <w:lang w:val="hu-HU"/>
        </w:rPr>
        <w:t xml:space="preserve"> ki, a bőr megég vagy </w:t>
      </w:r>
      <w:r w:rsidR="00547157" w:rsidRPr="009148F8">
        <w:rPr>
          <w:i/>
          <w:iCs/>
          <w:lang w:val="hu-HU"/>
        </w:rPr>
        <w:t>le</w:t>
      </w:r>
      <w:r w:rsidRPr="009148F8">
        <w:rPr>
          <w:i/>
          <w:iCs/>
          <w:lang w:val="hu-HU"/>
        </w:rPr>
        <w:t>barnul. Az UV-sugárzás elegendő energiát hordoz ahhoz, hogy megszakítsa a kémiai kötéseket a bőr</w:t>
      </w:r>
      <w:r w:rsidR="00547157" w:rsidRPr="009148F8">
        <w:rPr>
          <w:i/>
          <w:iCs/>
          <w:lang w:val="hu-HU"/>
        </w:rPr>
        <w:t xml:space="preserve"> </w:t>
      </w:r>
      <w:r w:rsidRPr="009148F8">
        <w:rPr>
          <w:i/>
          <w:iCs/>
          <w:lang w:val="hu-HU"/>
        </w:rPr>
        <w:t>szövetében</w:t>
      </w:r>
      <w:r w:rsidR="00547157" w:rsidRPr="009148F8">
        <w:rPr>
          <w:i/>
          <w:iCs/>
          <w:lang w:val="hu-HU"/>
        </w:rPr>
        <w:t>. H</w:t>
      </w:r>
      <w:r w:rsidRPr="009148F8">
        <w:rPr>
          <w:i/>
          <w:iCs/>
          <w:lang w:val="hu-HU"/>
        </w:rPr>
        <w:t xml:space="preserve">osszan tartó </w:t>
      </w:r>
      <w:r w:rsidR="00547157" w:rsidRPr="009148F8">
        <w:rPr>
          <w:i/>
          <w:iCs/>
          <w:lang w:val="hu-HU"/>
        </w:rPr>
        <w:t>kitettség</w:t>
      </w:r>
      <w:r w:rsidRPr="009148F8">
        <w:rPr>
          <w:i/>
          <w:iCs/>
          <w:lang w:val="hu-HU"/>
        </w:rPr>
        <w:t xml:space="preserve"> esetén a bőre ráncosodhat vagy bőrrák jelenhet meg.</w:t>
      </w:r>
      <w:r w:rsidR="00547157" w:rsidRPr="009148F8">
        <w:rPr>
          <w:i/>
          <w:iCs/>
          <w:lang w:val="hu-HU"/>
        </w:rPr>
        <w:t xml:space="preserve"> </w:t>
      </w:r>
      <w:r w:rsidRPr="009148F8">
        <w:rPr>
          <w:i/>
          <w:iCs/>
          <w:lang w:val="hu-HU"/>
        </w:rPr>
        <w:t>Hogyan ismerhetjük fel a napsugárzás káros hatásait, és megelőző intézkedéseket tehetünk a napfénynek való kitettség kockázatainak csökkentése érdekében?</w:t>
      </w:r>
    </w:p>
    <w:p w14:paraId="3CD91ACC" w14:textId="444C7FB1" w:rsidR="00C000CD" w:rsidRPr="009148F8" w:rsidRDefault="00A547D5" w:rsidP="00C000CD">
      <w:pPr>
        <w:spacing w:before="360"/>
        <w:jc w:val="center"/>
        <w:rPr>
          <w:lang w:val="hu-HU"/>
        </w:rPr>
      </w:pPr>
      <w:r w:rsidRPr="009148F8">
        <w:rPr>
          <w:lang w:val="hu-HU"/>
        </w:rPr>
        <w:t>A modul tevékenységei a tanulási ciklus 5E modellje szerint épülnek fel.</w:t>
      </w:r>
    </w:p>
    <w:p w14:paraId="6FE5EA3C" w14:textId="77777777" w:rsidR="00C000CD" w:rsidRPr="009148F8" w:rsidRDefault="00C000CD" w:rsidP="00C000CD">
      <w:pPr>
        <w:jc w:val="center"/>
        <w:rPr>
          <w:lang w:val="hu-HU"/>
        </w:rPr>
      </w:pPr>
      <w:r w:rsidRPr="009148F8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9148F8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07DFEE00" w:rsidR="00DE4A47" w:rsidRPr="009148F8" w:rsidRDefault="00C000CD" w:rsidP="00430222">
      <w:pPr>
        <w:rPr>
          <w:lang w:val="hu-HU"/>
        </w:rPr>
      </w:pPr>
      <w:r w:rsidRPr="009148F8">
        <w:rPr>
          <w:lang w:val="hu-HU"/>
        </w:rPr>
        <w:t xml:space="preserve">SDG </w:t>
      </w:r>
      <w:r w:rsidR="00E61843" w:rsidRPr="009148F8">
        <w:rPr>
          <w:lang w:val="hu-HU"/>
        </w:rPr>
        <w:t>3</w:t>
      </w:r>
      <w:r w:rsidR="00CD717E" w:rsidRPr="009148F8">
        <w:rPr>
          <w:lang w:val="hu-HU"/>
        </w:rPr>
        <w:t>: Egészséges élet és jólét biztosítása korosztálytól függetlenül mindenkinek</w:t>
      </w:r>
      <w:r w:rsidR="00E61843" w:rsidRPr="009148F8">
        <w:rPr>
          <w:lang w:val="hu-HU"/>
        </w:rPr>
        <w:t xml:space="preserve">, </w:t>
      </w:r>
      <w:r w:rsidR="00430222" w:rsidRPr="009148F8">
        <w:rPr>
          <w:lang w:val="hu-HU"/>
        </w:rPr>
        <w:t xml:space="preserve">SDG7: Megfizethető, megbízható, fenntartható és korszerű energiához való hozzáférés biztosítása mindenki számára, SDG8: Tartós, inkluzív és fenntartható gazdasági növekedés elősegítése, teljes és termelékeny foglalkoztatottság és tisztességes munka biztosítása mindenki számára, </w:t>
      </w:r>
      <w:r w:rsidR="00E61843" w:rsidRPr="009148F8">
        <w:rPr>
          <w:lang w:val="hu-HU"/>
        </w:rPr>
        <w:t>SDG9</w:t>
      </w:r>
      <w:r w:rsidR="00CD717E" w:rsidRPr="009148F8">
        <w:rPr>
          <w:lang w:val="hu-HU"/>
        </w:rPr>
        <w:t>: Ellenállóképes infrastruktúra kiépítése, inkluzív és fenntartható iparosítás elősegítése és az innováció ösztönzése</w:t>
      </w:r>
      <w:r w:rsidR="00E61843" w:rsidRPr="009148F8">
        <w:rPr>
          <w:lang w:val="hu-HU"/>
        </w:rPr>
        <w:t xml:space="preserve">, </w:t>
      </w:r>
      <w:r w:rsidR="00DE4A47" w:rsidRPr="009148F8">
        <w:rPr>
          <w:lang w:val="hu-HU"/>
        </w:rPr>
        <w:t xml:space="preserve">SD10: Az országokon belüli és az országok közötti egyenlőtlenségek csökkentése, </w:t>
      </w:r>
      <w:r w:rsidR="00E61843" w:rsidRPr="009148F8">
        <w:rPr>
          <w:lang w:val="hu-HU"/>
        </w:rPr>
        <w:t>SDG11</w:t>
      </w:r>
      <w:r w:rsidR="00CD717E" w:rsidRPr="009148F8">
        <w:rPr>
          <w:lang w:val="hu-HU"/>
        </w:rPr>
        <w:t>: Befogadó, biztonságos, ellenállóképes és fenntartható városok és egyéb települések kialakítása,</w:t>
      </w:r>
      <w:r w:rsidR="00E61843" w:rsidRPr="009148F8">
        <w:rPr>
          <w:lang w:val="hu-HU"/>
        </w:rPr>
        <w:t xml:space="preserve"> </w:t>
      </w:r>
      <w:r w:rsidR="00DE4A47" w:rsidRPr="009148F8">
        <w:rPr>
          <w:lang w:val="hu-HU"/>
        </w:rPr>
        <w:t>SDG13: Azonnali intézkedések foganatosítása az éghajlatváltozás és hatásai kezelésére</w:t>
      </w:r>
      <w:r w:rsidR="00DE4A47" w:rsidRPr="009148F8">
        <w:rPr>
          <w:lang w:val="hu-HU"/>
        </w:rPr>
        <w:br w:type="page"/>
      </w:r>
    </w:p>
    <w:p w14:paraId="0CCC1247" w14:textId="1113549B" w:rsidR="00C000CD" w:rsidRPr="009148F8" w:rsidRDefault="00CD717E" w:rsidP="00CD717E">
      <w:pPr>
        <w:pStyle w:val="Listaszerbekezds"/>
        <w:ind w:left="0"/>
        <w:rPr>
          <w:lang w:val="hu-HU"/>
        </w:rPr>
      </w:pPr>
      <w:r w:rsidRPr="009148F8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9148F8">
        <w:rPr>
          <w:lang w:val="hu-HU"/>
        </w:rPr>
        <w:t>játékosítás</w:t>
      </w:r>
      <w:proofErr w:type="spellEnd"/>
      <w:r w:rsidRPr="009148F8">
        <w:rPr>
          <w:lang w:val="hu-HU"/>
        </w:rPr>
        <w:t xml:space="preserve"> (</w:t>
      </w:r>
      <w:proofErr w:type="spellStart"/>
      <w:r w:rsidRPr="009148F8">
        <w:rPr>
          <w:lang w:val="hu-HU"/>
        </w:rPr>
        <w:t>gamifikáció</w:t>
      </w:r>
      <w:proofErr w:type="spellEnd"/>
      <w:r w:rsidRPr="009148F8">
        <w:rPr>
          <w:lang w:val="hu-HU"/>
        </w:rPr>
        <w:t xml:space="preserve">) pontszáma olyan javaslat, amelyet a tanárok módosíthatnak az általuk </w:t>
      </w:r>
      <w:proofErr w:type="spellStart"/>
      <w:r w:rsidRPr="009148F8">
        <w:rPr>
          <w:lang w:val="hu-HU"/>
        </w:rPr>
        <w:t>ekőtérbe</w:t>
      </w:r>
      <w:proofErr w:type="spellEnd"/>
      <w:r w:rsidRPr="009148F8">
        <w:rPr>
          <w:lang w:val="hu-HU"/>
        </w:rPr>
        <w:t xml:space="preserve"> helyezett pedagógiai forgatókönyv szerint.</w:t>
      </w:r>
    </w:p>
    <w:p w14:paraId="02A0AC8C" w14:textId="11EF1A57" w:rsidR="00C000CD" w:rsidRPr="009148F8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43AEA73E" w14:textId="290FB9BA" w:rsidR="00DE4A47" w:rsidRDefault="00547157" w:rsidP="00430222">
      <w:pPr>
        <w:rPr>
          <w:lang w:val="hu-HU"/>
        </w:rPr>
      </w:pPr>
      <w:r w:rsidRPr="009148F8">
        <w:rPr>
          <w:lang w:val="hu-HU"/>
        </w:rPr>
        <w:t xml:space="preserve">A tanulók megvizsgálják </w:t>
      </w:r>
      <w:proofErr w:type="spellStart"/>
      <w:r w:rsidRPr="009148F8">
        <w:rPr>
          <w:lang w:val="hu-HU"/>
        </w:rPr>
        <w:t>az</w:t>
      </w:r>
      <w:r w:rsidRPr="009148F8">
        <w:rPr>
          <w:lang w:val="hu-HU"/>
        </w:rPr>
        <w:t>UV</w:t>
      </w:r>
      <w:proofErr w:type="spellEnd"/>
      <w:r w:rsidRPr="009148F8">
        <w:rPr>
          <w:lang w:val="hu-HU"/>
        </w:rPr>
        <w:t xml:space="preserve"> fény jellemzőit, és </w:t>
      </w:r>
      <w:proofErr w:type="spellStart"/>
      <w:r w:rsidRPr="009148F8">
        <w:rPr>
          <w:lang w:val="hu-HU"/>
        </w:rPr>
        <w:t>végiggondolják</w:t>
      </w:r>
      <w:proofErr w:type="spellEnd"/>
      <w:r w:rsidRPr="009148F8">
        <w:rPr>
          <w:lang w:val="hu-HU"/>
        </w:rPr>
        <w:t>, hogyan tudják felhasználni tudásukat az emberek számára biztonságosabb környezet kialakításához.</w:t>
      </w:r>
    </w:p>
    <w:p w14:paraId="2CB0EEA0" w14:textId="7BCB00A4" w:rsidR="00934711" w:rsidRPr="009148F8" w:rsidRDefault="00C90ED4" w:rsidP="00934711">
      <w:pPr>
        <w:rPr>
          <w:lang w:val="hu-HU"/>
        </w:rPr>
      </w:pPr>
      <w:r w:rsidRPr="00C90ED4">
        <w:rPr>
          <w:lang w:val="hu-HU"/>
        </w:rPr>
        <w:t xml:space="preserve">Kezdje a téma bemutatásával: egy új kávézó nyílik az iskola közelében (vagy abban), nagy szabadtéri ülősarokkal. A tulajdonosok azt akarják, hogy a szabadtéri terület vonzza a fiatalokat. A tulajdonosok szívesen látják, hogy kávézójuk egészséges táplálkozást és környezetet biztosít </w:t>
      </w:r>
      <w:r w:rsidR="00934711">
        <w:rPr>
          <w:lang w:val="hu-HU"/>
        </w:rPr>
        <w:t>a vendégeknek</w:t>
      </w:r>
      <w:r w:rsidRPr="00C90ED4">
        <w:rPr>
          <w:lang w:val="hu-HU"/>
        </w:rPr>
        <w:t>. Alternatív megoldásként előfordulhat, hogy a kávézót egy tényleges szabadtéri ülősarokkal helyettesíti az iskolában; ez valóságosabbá teszi a gyakorlati munkát a tanulói számára, és gyakorlati cselekvésre is vezethet a 3. szakasz kísérleteinek eredményei alapján.</w:t>
      </w:r>
      <w:r w:rsidR="0082130D">
        <w:rPr>
          <w:lang w:val="hu-HU"/>
        </w:rPr>
        <w:t xml:space="preserve"> </w:t>
      </w:r>
      <w:r w:rsidR="006A7945">
        <w:rPr>
          <w:lang w:val="hu-HU"/>
        </w:rPr>
        <w:t xml:space="preserve">A tanulók </w:t>
      </w:r>
      <w:r w:rsidR="00934711" w:rsidRPr="00934711">
        <w:rPr>
          <w:lang w:val="hu-HU"/>
        </w:rPr>
        <w:t xml:space="preserve">szabadtéri vizsgálatot végeznek az UV fény hatásairól; </w:t>
      </w:r>
      <w:r w:rsidR="006A7945">
        <w:rPr>
          <w:lang w:val="hu-HU"/>
        </w:rPr>
        <w:t>k</w:t>
      </w:r>
      <w:r w:rsidR="00934711" w:rsidRPr="00934711">
        <w:rPr>
          <w:lang w:val="hu-HU"/>
        </w:rPr>
        <w:t>utatási eredményeik alapján ajánlásokat tesznek a kávézó biztonságos szabadtéri ülősarok kialakítására. Egy kávézó példája itt található, azonban a nyomozás akkor fog a legjobban működni, ha az iskola területén egy valós példát talál, például egy szabadtéri ülősarkot.</w:t>
      </w:r>
      <w:r w:rsidR="00C104FA">
        <w:rPr>
          <w:lang w:val="hu-HU"/>
        </w:rPr>
        <w:t xml:space="preserve"> </w:t>
      </w:r>
      <w:r w:rsidR="00934711" w:rsidRPr="00934711">
        <w:rPr>
          <w:lang w:val="hu-HU"/>
        </w:rPr>
        <w:t>Ha az iskolában van UV-mérő, ezt fel lehet használni az adatgyűjtés és a mérési pontosság mérlegelésének különböző módjainak összehasonlítására.</w:t>
      </w:r>
      <w:r w:rsidR="004006CE">
        <w:rPr>
          <w:lang w:val="hu-HU"/>
        </w:rPr>
        <w:t xml:space="preserve"> Végül </w:t>
      </w:r>
      <w:r w:rsidR="004006CE" w:rsidRPr="004006CE">
        <w:rPr>
          <w:lang w:val="hu-HU"/>
        </w:rPr>
        <w:t xml:space="preserve">a </w:t>
      </w:r>
      <w:r w:rsidR="002878C8">
        <w:rPr>
          <w:lang w:val="hu-HU"/>
        </w:rPr>
        <w:t>tanuló</w:t>
      </w:r>
      <w:r w:rsidR="004006CE" w:rsidRPr="004006CE">
        <w:rPr>
          <w:lang w:val="hu-HU"/>
        </w:rPr>
        <w:t xml:space="preserve">k elgondolkodnak azon, hogyan kommunikálják eredményeiket. Megfontolnak egy sor lehetőséget, majd kiválasztják a legmegfelelőbbet. Saját eredményeik közlése után meghallgatják </w:t>
      </w:r>
      <w:r w:rsidR="004006CE">
        <w:rPr>
          <w:lang w:val="hu-HU"/>
        </w:rPr>
        <w:t xml:space="preserve">a többieket, </w:t>
      </w:r>
      <w:r w:rsidR="004006CE" w:rsidRPr="004006CE">
        <w:rPr>
          <w:lang w:val="hu-HU"/>
        </w:rPr>
        <w:t>és konstruktív visszajelzést adnak más csoportoknak.</w:t>
      </w:r>
    </w:p>
    <w:p w14:paraId="3271F561" w14:textId="5326912C" w:rsidR="00C000CD" w:rsidRPr="009148F8" w:rsidRDefault="007345BB" w:rsidP="00F8178C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Tanulási célok</w:t>
      </w:r>
    </w:p>
    <w:bookmarkEnd w:id="0"/>
    <w:p w14:paraId="05BC017E" w14:textId="34783B8E" w:rsidR="009148F8" w:rsidRPr="009148F8" w:rsidRDefault="009148F8" w:rsidP="00223FDE">
      <w:pPr>
        <w:pStyle w:val="Listaszerbekezds"/>
        <w:numPr>
          <w:ilvl w:val="0"/>
          <w:numId w:val="8"/>
        </w:numPr>
        <w:ind w:left="720"/>
      </w:pPr>
      <w:r w:rsidRPr="009148F8">
        <w:t xml:space="preserve">A </w:t>
      </w:r>
      <w:r w:rsidR="00223FDE">
        <w:t>tanuló</w:t>
      </w:r>
      <w:r w:rsidRPr="009148F8">
        <w:t xml:space="preserve">k </w:t>
      </w:r>
      <w:r>
        <w:t>előhívják</w:t>
      </w:r>
      <w:r w:rsidRPr="009148F8">
        <w:t xml:space="preserve"> tudásukat az ultraibolya fény témájában.</w:t>
      </w:r>
    </w:p>
    <w:p w14:paraId="1891E72A" w14:textId="7F8FD799" w:rsidR="009148F8" w:rsidRPr="009148F8" w:rsidRDefault="009148F8" w:rsidP="00223FDE">
      <w:pPr>
        <w:pStyle w:val="Listaszerbekezds"/>
        <w:numPr>
          <w:ilvl w:val="0"/>
          <w:numId w:val="8"/>
        </w:numPr>
        <w:ind w:left="720"/>
      </w:pPr>
      <w:r w:rsidRPr="009148F8">
        <w:t xml:space="preserve">A </w:t>
      </w:r>
      <w:r w:rsidR="00223FDE">
        <w:t>tanuló</w:t>
      </w:r>
      <w:r w:rsidRPr="009148F8">
        <w:t xml:space="preserve">k </w:t>
      </w:r>
      <w:r>
        <w:t>megismerik</w:t>
      </w:r>
      <w:r w:rsidRPr="009148F8">
        <w:t xml:space="preserve"> a témához kapcsolódó információkat.</w:t>
      </w:r>
    </w:p>
    <w:p w14:paraId="18EA98D8" w14:textId="0E2AE31E" w:rsidR="009148F8" w:rsidRDefault="009148F8" w:rsidP="00223FDE">
      <w:pPr>
        <w:pStyle w:val="Listaszerbekezds"/>
        <w:numPr>
          <w:ilvl w:val="0"/>
          <w:numId w:val="8"/>
        </w:numPr>
        <w:ind w:left="720"/>
      </w:pPr>
      <w:r w:rsidRPr="009148F8">
        <w:t xml:space="preserve">A </w:t>
      </w:r>
      <w:r w:rsidR="00223FDE">
        <w:t>tanuló</w:t>
      </w:r>
      <w:r w:rsidRPr="009148F8">
        <w:t>k előrejelzéseket te</w:t>
      </w:r>
      <w:r>
        <w:t>sz</w:t>
      </w:r>
      <w:r w:rsidRPr="009148F8">
        <w:t>nek a jövőjükről.</w:t>
      </w:r>
    </w:p>
    <w:p w14:paraId="554AC3CB" w14:textId="7EBBE380" w:rsidR="00340067" w:rsidRDefault="00340067" w:rsidP="00223FDE">
      <w:pPr>
        <w:pStyle w:val="Listaszerbekezds"/>
        <w:numPr>
          <w:ilvl w:val="0"/>
          <w:numId w:val="8"/>
        </w:numPr>
        <w:ind w:left="720"/>
      </w:pPr>
      <w:r>
        <w:t xml:space="preserve">A </w:t>
      </w:r>
      <w:r>
        <w:t>tanul</w:t>
      </w:r>
      <w:r>
        <w:t>ók megvizsgálják és megkülönböztetik az UV fény különböző hatásait.</w:t>
      </w:r>
    </w:p>
    <w:p w14:paraId="30462CC5" w14:textId="6D6BBD4F" w:rsidR="00340067" w:rsidRDefault="00340067" w:rsidP="00223FDE">
      <w:pPr>
        <w:pStyle w:val="Listaszerbekezds"/>
        <w:numPr>
          <w:ilvl w:val="0"/>
          <w:numId w:val="8"/>
        </w:numPr>
        <w:ind w:left="720"/>
      </w:pPr>
      <w:r>
        <w:t>A tanulók megalapozott döntéseket hoznak</w:t>
      </w:r>
      <w:r>
        <w:t>.</w:t>
      </w:r>
    </w:p>
    <w:p w14:paraId="1E4B9907" w14:textId="5FFA7BC4" w:rsidR="00340067" w:rsidRDefault="00340067" w:rsidP="00F8178C">
      <w:pPr>
        <w:pStyle w:val="Listaszerbekezds"/>
        <w:numPr>
          <w:ilvl w:val="0"/>
          <w:numId w:val="18"/>
        </w:numPr>
      </w:pPr>
      <w:r>
        <w:t xml:space="preserve">A </w:t>
      </w:r>
      <w:r w:rsidR="00223FDE">
        <w:t>tanuló</w:t>
      </w:r>
      <w:r>
        <w:t>k képesek megismerni a témához kapcsolódó információkat.</w:t>
      </w:r>
    </w:p>
    <w:p w14:paraId="4F7128E2" w14:textId="59C2C336" w:rsidR="00F53B1E" w:rsidRDefault="00F53B1E" w:rsidP="00F8178C">
      <w:pPr>
        <w:pStyle w:val="Listaszerbekezds"/>
        <w:numPr>
          <w:ilvl w:val="0"/>
          <w:numId w:val="18"/>
        </w:numPr>
      </w:pPr>
      <w:r>
        <w:t xml:space="preserve">A </w:t>
      </w:r>
      <w:r w:rsidR="008E269B">
        <w:t>tanuló</w:t>
      </w:r>
      <w:r>
        <w:t>k képesek megtervezni és lefolytatni a vizsgálatot.</w:t>
      </w:r>
    </w:p>
    <w:p w14:paraId="276B0A70" w14:textId="39E6B56A" w:rsidR="00F53B1E" w:rsidRDefault="00F53B1E" w:rsidP="00F8178C">
      <w:pPr>
        <w:pStyle w:val="Listaszerbekezds"/>
        <w:numPr>
          <w:ilvl w:val="0"/>
          <w:numId w:val="18"/>
        </w:numPr>
      </w:pPr>
      <w:r>
        <w:t xml:space="preserve">A </w:t>
      </w:r>
      <w:r w:rsidR="008E269B">
        <w:t>tanuló</w:t>
      </w:r>
      <w:r>
        <w:t>k képesek megalapozott következtetéseket levonni.</w:t>
      </w:r>
    </w:p>
    <w:p w14:paraId="57677CCF" w14:textId="0479C318" w:rsidR="00F8178C" w:rsidRDefault="00F8178C" w:rsidP="00F8178C">
      <w:pPr>
        <w:pStyle w:val="Listaszerbekezds"/>
        <w:numPr>
          <w:ilvl w:val="0"/>
          <w:numId w:val="18"/>
        </w:numPr>
      </w:pPr>
      <w:r>
        <w:t xml:space="preserve">A </w:t>
      </w:r>
      <w:r w:rsidR="001F4A8C">
        <w:t>tanuló</w:t>
      </w:r>
      <w:r>
        <w:t>k képesek kommunikálni eredményeik</w:t>
      </w:r>
      <w:r w:rsidR="001F4A8C">
        <w:t>et</w:t>
      </w:r>
      <w:r>
        <w:t>.</w:t>
      </w:r>
    </w:p>
    <w:p w14:paraId="62CA79D3" w14:textId="41D31B96" w:rsidR="00F8178C" w:rsidRPr="009148F8" w:rsidRDefault="00F8178C" w:rsidP="00F8178C">
      <w:pPr>
        <w:pStyle w:val="Listaszerbekezds"/>
        <w:numPr>
          <w:ilvl w:val="0"/>
          <w:numId w:val="18"/>
        </w:numPr>
      </w:pPr>
      <w:r>
        <w:t xml:space="preserve">A </w:t>
      </w:r>
      <w:r w:rsidR="001F4A8C">
        <w:t>tanuló</w:t>
      </w:r>
      <w:r>
        <w:t>k számos kommunikációs technikát alkalmazhatnak.</w:t>
      </w:r>
    </w:p>
    <w:p w14:paraId="53F0DF01" w14:textId="1D4FC94F" w:rsidR="006C3AC3" w:rsidRPr="009148F8" w:rsidRDefault="009654FF" w:rsidP="009148F8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Tanulási eredmények</w:t>
      </w:r>
    </w:p>
    <w:p w14:paraId="468EFF23" w14:textId="132297F9" w:rsidR="009148F8" w:rsidRPr="009148F8" w:rsidRDefault="00223FDE" w:rsidP="00D20C1F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lastRenderedPageBreak/>
        <w:t>A</w:t>
      </w:r>
      <w:r w:rsidR="00F12F7A" w:rsidRPr="009148F8">
        <w:rPr>
          <w:lang w:val="hu-HU"/>
        </w:rPr>
        <w:t xml:space="preserve"> tanulók </w:t>
      </w:r>
      <w:r w:rsidR="009148F8" w:rsidRPr="009148F8">
        <w:rPr>
          <w:lang w:val="hu-HU"/>
        </w:rPr>
        <w:t>megvitatják az ultraibolya fény és a társadalomra gyakorolt hatások legfontosabb tudományos tényeit.</w:t>
      </w:r>
    </w:p>
    <w:p w14:paraId="76DEB5C8" w14:textId="7544A1F0" w:rsidR="009148F8" w:rsidRPr="009148F8" w:rsidRDefault="00223FDE" w:rsidP="009148F8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A</w:t>
      </w:r>
      <w:r w:rsidR="009148F8">
        <w:rPr>
          <w:lang w:val="hu-HU"/>
        </w:rPr>
        <w:t xml:space="preserve"> </w:t>
      </w:r>
      <w:r>
        <w:rPr>
          <w:lang w:val="hu-HU"/>
        </w:rPr>
        <w:t>tanuló</w:t>
      </w:r>
      <w:r w:rsidR="009148F8" w:rsidRPr="009148F8">
        <w:rPr>
          <w:lang w:val="hu-HU"/>
        </w:rPr>
        <w:t>k megmutatják a releváns ismeretek gyors megismerésének képességét.</w:t>
      </w:r>
    </w:p>
    <w:p w14:paraId="542C8153" w14:textId="17A53759" w:rsidR="008E269B" w:rsidRDefault="00223FDE" w:rsidP="009148F8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A</w:t>
      </w:r>
      <w:r w:rsidR="009148F8" w:rsidRPr="009148F8">
        <w:rPr>
          <w:lang w:val="hu-HU"/>
        </w:rPr>
        <w:t xml:space="preserve"> </w:t>
      </w:r>
      <w:r>
        <w:rPr>
          <w:lang w:val="hu-HU"/>
        </w:rPr>
        <w:t>tanuló</w:t>
      </w:r>
      <w:r w:rsidR="009148F8" w:rsidRPr="009148F8">
        <w:rPr>
          <w:lang w:val="hu-HU"/>
        </w:rPr>
        <w:t xml:space="preserve">k </w:t>
      </w:r>
      <w:r w:rsidR="001F4A8C">
        <w:rPr>
          <w:lang w:val="hu-HU"/>
        </w:rPr>
        <w:t>meg</w:t>
      </w:r>
      <w:r w:rsidR="009148F8" w:rsidRPr="009148F8">
        <w:rPr>
          <w:lang w:val="hu-HU"/>
        </w:rPr>
        <w:t>vitatják, hogyan változhat a jövő és ennek milyen hatásai lesznek</w:t>
      </w:r>
      <w:r w:rsidR="001F4A8C">
        <w:rPr>
          <w:lang w:val="hu-HU"/>
        </w:rPr>
        <w:t>.</w:t>
      </w:r>
    </w:p>
    <w:p w14:paraId="78A85D5C" w14:textId="72DEFEEE" w:rsidR="00223FDE" w:rsidRPr="008E269B" w:rsidRDefault="00223FDE" w:rsidP="00E9239D">
      <w:pPr>
        <w:pStyle w:val="Listaszerbekezds"/>
        <w:numPr>
          <w:ilvl w:val="0"/>
          <w:numId w:val="1"/>
        </w:numPr>
        <w:rPr>
          <w:lang w:val="hu-HU"/>
        </w:rPr>
      </w:pPr>
      <w:r w:rsidRPr="008E269B">
        <w:rPr>
          <w:lang w:val="hu-HU"/>
        </w:rPr>
        <w:t xml:space="preserve">A </w:t>
      </w:r>
      <w:r w:rsidRPr="008E269B">
        <w:rPr>
          <w:lang w:val="hu-HU"/>
        </w:rPr>
        <w:t>tanuló</w:t>
      </w:r>
      <w:r w:rsidRPr="008E269B">
        <w:rPr>
          <w:lang w:val="hu-HU"/>
        </w:rPr>
        <w:t>k megvitatják a különböző nézeteket és véleményeket, és következtetésekre jutnak.</w:t>
      </w:r>
    </w:p>
    <w:p w14:paraId="6E128AE7" w14:textId="0B542EED" w:rsidR="00223FDE" w:rsidRPr="00223FDE" w:rsidRDefault="00223FDE" w:rsidP="00223FDE">
      <w:pPr>
        <w:pStyle w:val="Listaszerbekezds"/>
        <w:numPr>
          <w:ilvl w:val="0"/>
          <w:numId w:val="1"/>
        </w:numPr>
        <w:rPr>
          <w:lang w:val="hu-HU"/>
        </w:rPr>
      </w:pPr>
      <w:r w:rsidRPr="00223FDE">
        <w:rPr>
          <w:lang w:val="hu-HU"/>
        </w:rPr>
        <w:t xml:space="preserve">A </w:t>
      </w:r>
      <w:r>
        <w:rPr>
          <w:lang w:val="hu-HU"/>
        </w:rPr>
        <w:t>tanuló</w:t>
      </w:r>
      <w:r w:rsidRPr="00223FDE">
        <w:rPr>
          <w:lang w:val="hu-HU"/>
        </w:rPr>
        <w:t>k azonosítják és felsorolják a pozitív és negatív következményeket.</w:t>
      </w:r>
    </w:p>
    <w:p w14:paraId="5F92A573" w14:textId="6C74CEA2" w:rsidR="00223FDE" w:rsidRDefault="00223FDE" w:rsidP="00223FDE">
      <w:pPr>
        <w:pStyle w:val="Listaszerbekezds"/>
        <w:numPr>
          <w:ilvl w:val="0"/>
          <w:numId w:val="1"/>
        </w:numPr>
        <w:rPr>
          <w:lang w:val="hu-HU"/>
        </w:rPr>
      </w:pPr>
      <w:r w:rsidRPr="00223FDE">
        <w:rPr>
          <w:lang w:val="hu-HU"/>
        </w:rPr>
        <w:t xml:space="preserve"> A </w:t>
      </w:r>
      <w:r>
        <w:rPr>
          <w:lang w:val="hu-HU"/>
        </w:rPr>
        <w:t>tanuló</w:t>
      </w:r>
      <w:r w:rsidRPr="00223FDE">
        <w:rPr>
          <w:lang w:val="hu-HU"/>
        </w:rPr>
        <w:t>k megvitatják, mely kérdéseket kell figyelembe venni.</w:t>
      </w:r>
    </w:p>
    <w:p w14:paraId="767279A5" w14:textId="3AF32934" w:rsidR="008E269B" w:rsidRPr="008E269B" w:rsidRDefault="008E269B" w:rsidP="008E269B">
      <w:pPr>
        <w:pStyle w:val="Listaszerbekezds"/>
        <w:numPr>
          <w:ilvl w:val="0"/>
          <w:numId w:val="1"/>
        </w:numPr>
        <w:rPr>
          <w:lang w:val="hu-HU"/>
        </w:rPr>
      </w:pPr>
      <w:r w:rsidRPr="008E269B">
        <w:rPr>
          <w:lang w:val="hu-HU"/>
        </w:rPr>
        <w:t xml:space="preserve">A </w:t>
      </w:r>
      <w:r w:rsidR="00350184">
        <w:rPr>
          <w:lang w:val="hu-HU"/>
        </w:rPr>
        <w:t>tanuló</w:t>
      </w:r>
      <w:r w:rsidRPr="008E269B">
        <w:rPr>
          <w:lang w:val="hu-HU"/>
        </w:rPr>
        <w:t>ok elmagyarázzák, hogy az UV-sugarak a napból származnak és leégést okozhatnak.</w:t>
      </w:r>
    </w:p>
    <w:p w14:paraId="20B1B225" w14:textId="3BE774D6" w:rsidR="008E269B" w:rsidRPr="008E269B" w:rsidRDefault="008E269B" w:rsidP="008E269B">
      <w:pPr>
        <w:pStyle w:val="Listaszerbekezds"/>
        <w:numPr>
          <w:ilvl w:val="0"/>
          <w:numId w:val="1"/>
        </w:numPr>
        <w:rPr>
          <w:lang w:val="hu-HU"/>
        </w:rPr>
      </w:pPr>
      <w:r w:rsidRPr="008E269B">
        <w:rPr>
          <w:lang w:val="hu-HU"/>
        </w:rPr>
        <w:t xml:space="preserve">A </w:t>
      </w:r>
      <w:r>
        <w:rPr>
          <w:lang w:val="hu-HU"/>
        </w:rPr>
        <w:t>tanuló</w:t>
      </w:r>
      <w:r w:rsidRPr="008E269B">
        <w:rPr>
          <w:lang w:val="hu-HU"/>
        </w:rPr>
        <w:t>k UV-gyöngyök segítségével bizonyítják, hogy a különféle tárgyak részben vagy teljesen blokkolják az UV-sugarakat.</w:t>
      </w:r>
    </w:p>
    <w:p w14:paraId="582810B1" w14:textId="384900B0" w:rsidR="008E269B" w:rsidRDefault="008E269B" w:rsidP="008E269B">
      <w:pPr>
        <w:pStyle w:val="Listaszerbekezds"/>
        <w:numPr>
          <w:ilvl w:val="0"/>
          <w:numId w:val="1"/>
        </w:numPr>
        <w:rPr>
          <w:lang w:val="hu-HU"/>
        </w:rPr>
      </w:pPr>
      <w:r w:rsidRPr="008E269B">
        <w:rPr>
          <w:lang w:val="hu-HU"/>
        </w:rPr>
        <w:t xml:space="preserve">A </w:t>
      </w:r>
      <w:r>
        <w:rPr>
          <w:lang w:val="hu-HU"/>
        </w:rPr>
        <w:t>tanuló</w:t>
      </w:r>
      <w:r w:rsidRPr="008E269B">
        <w:rPr>
          <w:lang w:val="hu-HU"/>
        </w:rPr>
        <w:t>k ajánlásokat mutatnak be az UV fény káros hatásainak csökkentésére.</w:t>
      </w:r>
    </w:p>
    <w:p w14:paraId="00F2680B" w14:textId="62083D37" w:rsidR="001F4A8C" w:rsidRPr="001F4A8C" w:rsidRDefault="001F4A8C" w:rsidP="001F4A8C">
      <w:pPr>
        <w:pStyle w:val="Listaszerbekezds"/>
        <w:numPr>
          <w:ilvl w:val="0"/>
          <w:numId w:val="1"/>
        </w:numPr>
        <w:rPr>
          <w:lang w:val="hu-HU"/>
        </w:rPr>
      </w:pPr>
      <w:r w:rsidRPr="001F4A8C">
        <w:rPr>
          <w:lang w:val="hu-HU"/>
        </w:rPr>
        <w:t xml:space="preserve">A </w:t>
      </w:r>
      <w:r>
        <w:rPr>
          <w:lang w:val="hu-HU"/>
        </w:rPr>
        <w:t>tanuló</w:t>
      </w:r>
      <w:r w:rsidRPr="001F4A8C">
        <w:rPr>
          <w:lang w:val="hu-HU"/>
        </w:rPr>
        <w:t>k kiválasztják a megfelelő kommunikációs technikát.</w:t>
      </w:r>
    </w:p>
    <w:p w14:paraId="6E8E2C7C" w14:textId="2777FF28" w:rsidR="001F4A8C" w:rsidRPr="001F4A8C" w:rsidRDefault="001F4A8C" w:rsidP="001F4A8C">
      <w:pPr>
        <w:pStyle w:val="Listaszerbekezds"/>
        <w:numPr>
          <w:ilvl w:val="0"/>
          <w:numId w:val="1"/>
        </w:numPr>
        <w:rPr>
          <w:lang w:val="hu-HU"/>
        </w:rPr>
      </w:pPr>
      <w:r w:rsidRPr="001F4A8C">
        <w:rPr>
          <w:lang w:val="hu-HU"/>
        </w:rPr>
        <w:t xml:space="preserve">A </w:t>
      </w:r>
      <w:r>
        <w:rPr>
          <w:lang w:val="hu-HU"/>
        </w:rPr>
        <w:t>tanuló</w:t>
      </w:r>
      <w:r w:rsidRPr="001F4A8C">
        <w:rPr>
          <w:lang w:val="hu-HU"/>
        </w:rPr>
        <w:t>k a választott technikával mutatják be eredményeiket.</w:t>
      </w:r>
    </w:p>
    <w:p w14:paraId="63AC31FB" w14:textId="0F3C22B1" w:rsidR="001F4A8C" w:rsidRPr="009148F8" w:rsidRDefault="001F4A8C" w:rsidP="001F4A8C">
      <w:pPr>
        <w:pStyle w:val="Listaszerbekezds"/>
        <w:numPr>
          <w:ilvl w:val="0"/>
          <w:numId w:val="1"/>
        </w:numPr>
        <w:rPr>
          <w:lang w:val="hu-HU"/>
        </w:rPr>
      </w:pPr>
      <w:r w:rsidRPr="001F4A8C">
        <w:rPr>
          <w:lang w:val="hu-HU"/>
        </w:rPr>
        <w:t xml:space="preserve">A </w:t>
      </w:r>
      <w:r>
        <w:rPr>
          <w:lang w:val="hu-HU"/>
        </w:rPr>
        <w:t>tanuló</w:t>
      </w:r>
      <w:r w:rsidRPr="001F4A8C">
        <w:rPr>
          <w:lang w:val="hu-HU"/>
        </w:rPr>
        <w:t xml:space="preserve">k </w:t>
      </w:r>
      <w:proofErr w:type="spellStart"/>
      <w:r w:rsidRPr="001F4A8C">
        <w:rPr>
          <w:lang w:val="hu-HU"/>
        </w:rPr>
        <w:t>kritiz</w:t>
      </w:r>
      <w:r>
        <w:rPr>
          <w:lang w:val="hu-HU"/>
        </w:rPr>
        <w:t>kát</w:t>
      </w:r>
      <w:proofErr w:type="spellEnd"/>
      <w:r>
        <w:rPr>
          <w:lang w:val="hu-HU"/>
        </w:rPr>
        <w:t xml:space="preserve"> fogalmaznak meg</w:t>
      </w:r>
      <w:r w:rsidRPr="001F4A8C">
        <w:rPr>
          <w:lang w:val="hu-HU"/>
        </w:rPr>
        <w:t xml:space="preserve"> mások munkájá</w:t>
      </w:r>
      <w:r>
        <w:rPr>
          <w:lang w:val="hu-HU"/>
        </w:rPr>
        <w:t>val kapcsolatban</w:t>
      </w:r>
      <w:r w:rsidRPr="001F4A8C">
        <w:rPr>
          <w:lang w:val="hu-HU"/>
        </w:rPr>
        <w:t>.</w:t>
      </w:r>
    </w:p>
    <w:p w14:paraId="3F005A3A" w14:textId="535EAF47" w:rsidR="006C3AC3" w:rsidRPr="009148F8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A tevékenységek időkerete</w:t>
      </w:r>
    </w:p>
    <w:p w14:paraId="48779570" w14:textId="77777777" w:rsidR="00256419" w:rsidRDefault="00C104FA" w:rsidP="00256419">
      <w:pPr>
        <w:rPr>
          <w:lang w:val="hu-HU"/>
        </w:rPr>
      </w:pPr>
      <w:r>
        <w:rPr>
          <w:lang w:val="hu-HU"/>
        </w:rPr>
        <w:t>225</w:t>
      </w:r>
      <w:r w:rsidR="006C3AC3" w:rsidRPr="009148F8">
        <w:rPr>
          <w:lang w:val="hu-HU"/>
        </w:rPr>
        <w:t xml:space="preserve"> </w:t>
      </w:r>
      <w:r w:rsidR="00B53857" w:rsidRPr="009148F8">
        <w:rPr>
          <w:lang w:val="hu-HU"/>
        </w:rPr>
        <w:t>perc</w:t>
      </w:r>
      <w:r w:rsidR="006C3AC3" w:rsidRPr="009148F8">
        <w:rPr>
          <w:lang w:val="hu-HU"/>
        </w:rPr>
        <w:t xml:space="preserve"> (</w:t>
      </w:r>
      <w:r>
        <w:rPr>
          <w:lang w:val="hu-HU"/>
        </w:rPr>
        <w:t>5</w:t>
      </w:r>
      <w:r w:rsidR="006C3AC3" w:rsidRPr="009148F8">
        <w:rPr>
          <w:lang w:val="hu-HU"/>
        </w:rPr>
        <w:t xml:space="preserve"> x 45 </w:t>
      </w:r>
      <w:r w:rsidR="00B53857" w:rsidRPr="009148F8">
        <w:rPr>
          <w:lang w:val="hu-HU"/>
        </w:rPr>
        <w:t>perc</w:t>
      </w:r>
      <w:r w:rsidR="006C3AC3" w:rsidRPr="009148F8">
        <w:rPr>
          <w:lang w:val="hu-HU"/>
        </w:rPr>
        <w:t xml:space="preserve">) </w:t>
      </w:r>
    </w:p>
    <w:p w14:paraId="3C30DE53" w14:textId="0ABB2498" w:rsidR="00256419" w:rsidRPr="00C90ED4" w:rsidRDefault="00256419" w:rsidP="00256419">
      <w:pPr>
        <w:rPr>
          <w:b/>
          <w:bCs/>
          <w:lang w:val="hu-HU"/>
        </w:rPr>
      </w:pPr>
      <w:r w:rsidRPr="00C90ED4">
        <w:rPr>
          <w:b/>
          <w:bCs/>
          <w:lang w:val="hu-HU"/>
        </w:rPr>
        <w:t xml:space="preserve">A tevékenységek </w:t>
      </w:r>
      <w:proofErr w:type="spellStart"/>
      <w:r w:rsidRPr="00C90ED4">
        <w:rPr>
          <w:b/>
          <w:bCs/>
          <w:lang w:val="hu-HU"/>
        </w:rPr>
        <w:t>áttkintése</w:t>
      </w:r>
      <w:proofErr w:type="spellEnd"/>
      <w:r w:rsidRPr="00C90ED4">
        <w:rPr>
          <w:b/>
          <w:bCs/>
          <w:lang w:val="hu-HU"/>
        </w:rPr>
        <w:t>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1417"/>
        <w:gridCol w:w="5069"/>
      </w:tblGrid>
      <w:tr w:rsidR="00256419" w:rsidRPr="009148F8" w14:paraId="284CC5A5" w14:textId="77777777" w:rsidTr="00E574A9">
        <w:tc>
          <w:tcPr>
            <w:tcW w:w="1508" w:type="pct"/>
            <w:shd w:val="clear" w:color="auto" w:fill="BFBFBF"/>
          </w:tcPr>
          <w:p w14:paraId="39CDE1FB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Érdeklődés</w:t>
            </w:r>
          </w:p>
        </w:tc>
        <w:tc>
          <w:tcPr>
            <w:tcW w:w="763" w:type="pct"/>
            <w:shd w:val="clear" w:color="auto" w:fill="BFBFBF"/>
          </w:tcPr>
          <w:p w14:paraId="2A632D21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2729" w:type="pct"/>
            <w:shd w:val="clear" w:color="auto" w:fill="BFBFBF"/>
          </w:tcPr>
          <w:p w14:paraId="39C727C0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256419" w:rsidRPr="009148F8" w14:paraId="7D70EE9E" w14:textId="77777777" w:rsidTr="00E574A9">
        <w:tc>
          <w:tcPr>
            <w:tcW w:w="1508" w:type="pct"/>
          </w:tcPr>
          <w:p w14:paraId="24471D11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Adatverseny</w:t>
            </w:r>
          </w:p>
        </w:tc>
        <w:tc>
          <w:tcPr>
            <w:tcW w:w="763" w:type="pct"/>
          </w:tcPr>
          <w:p w14:paraId="5732CBA6" w14:textId="77777777" w:rsidR="00256419" w:rsidRPr="009148F8" w:rsidRDefault="00256419" w:rsidP="00E574A9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25 perc</w:t>
            </w:r>
          </w:p>
        </w:tc>
        <w:tc>
          <w:tcPr>
            <w:tcW w:w="2729" w:type="pct"/>
          </w:tcPr>
          <w:p w14:paraId="52BB7B2A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az 1. segédlet példánya</w:t>
            </w:r>
          </w:p>
        </w:tc>
      </w:tr>
      <w:tr w:rsidR="00256419" w:rsidRPr="009148F8" w14:paraId="00D4369B" w14:textId="77777777" w:rsidTr="00E574A9">
        <w:tc>
          <w:tcPr>
            <w:tcW w:w="1508" w:type="pct"/>
            <w:shd w:val="clear" w:color="auto" w:fill="BFBFBF"/>
          </w:tcPr>
          <w:p w14:paraId="707F26F8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Elköteleződés</w:t>
            </w:r>
          </w:p>
        </w:tc>
        <w:tc>
          <w:tcPr>
            <w:tcW w:w="763" w:type="pct"/>
            <w:shd w:val="clear" w:color="auto" w:fill="BFBFBF"/>
          </w:tcPr>
          <w:p w14:paraId="5906F6CC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2729" w:type="pct"/>
            <w:shd w:val="clear" w:color="auto" w:fill="BFBFBF"/>
          </w:tcPr>
          <w:p w14:paraId="7B36CFF0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256419" w:rsidRPr="009148F8" w14:paraId="49D2B441" w14:textId="77777777" w:rsidTr="00E574A9">
        <w:tc>
          <w:tcPr>
            <w:tcW w:w="1508" w:type="pct"/>
          </w:tcPr>
          <w:p w14:paraId="683F9B11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Előrejelzés – mit jelent?</w:t>
            </w:r>
          </w:p>
        </w:tc>
        <w:tc>
          <w:tcPr>
            <w:tcW w:w="763" w:type="pct"/>
          </w:tcPr>
          <w:p w14:paraId="6B2CD54F" w14:textId="77777777" w:rsidR="00256419" w:rsidRPr="009148F8" w:rsidRDefault="00256419" w:rsidP="00E574A9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20 perc</w:t>
            </w:r>
          </w:p>
        </w:tc>
        <w:tc>
          <w:tcPr>
            <w:tcW w:w="2729" w:type="pct"/>
          </w:tcPr>
          <w:p w14:paraId="32001FDA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nincs</w:t>
            </w:r>
          </w:p>
        </w:tc>
      </w:tr>
      <w:tr w:rsidR="00256419" w:rsidRPr="009148F8" w14:paraId="3BA723A2" w14:textId="77777777" w:rsidTr="00E574A9">
        <w:tc>
          <w:tcPr>
            <w:tcW w:w="1508" w:type="pct"/>
            <w:shd w:val="clear" w:color="auto" w:fill="BFBFBF"/>
          </w:tcPr>
          <w:p w14:paraId="3359F516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Érv-gyűjtés</w:t>
            </w:r>
          </w:p>
        </w:tc>
        <w:tc>
          <w:tcPr>
            <w:tcW w:w="763" w:type="pct"/>
            <w:shd w:val="clear" w:color="auto" w:fill="BFBFBF"/>
          </w:tcPr>
          <w:p w14:paraId="1D1C0DCF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2729" w:type="pct"/>
            <w:shd w:val="clear" w:color="auto" w:fill="BFBFBF"/>
          </w:tcPr>
          <w:p w14:paraId="584A763F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256419" w:rsidRPr="009148F8" w14:paraId="36B62F75" w14:textId="77777777" w:rsidTr="00E574A9">
        <w:tc>
          <w:tcPr>
            <w:tcW w:w="1508" w:type="pct"/>
          </w:tcPr>
          <w:p w14:paraId="160EC20A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Az UV fény mérése</w:t>
            </w:r>
          </w:p>
        </w:tc>
        <w:tc>
          <w:tcPr>
            <w:tcW w:w="763" w:type="pct"/>
          </w:tcPr>
          <w:p w14:paraId="4F36B859" w14:textId="77777777" w:rsidR="00256419" w:rsidRPr="009148F8" w:rsidRDefault="00256419" w:rsidP="00E574A9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20 perc</w:t>
            </w:r>
          </w:p>
        </w:tc>
        <w:tc>
          <w:tcPr>
            <w:tcW w:w="2729" w:type="pct"/>
          </w:tcPr>
          <w:p w14:paraId="014B0973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 xml:space="preserve">UV </w:t>
            </w:r>
            <w:r>
              <w:rPr>
                <w:lang w:val="hu-HU"/>
              </w:rPr>
              <w:t>gyöngyök és UV lámpa</w:t>
            </w:r>
          </w:p>
        </w:tc>
      </w:tr>
      <w:tr w:rsidR="00256419" w:rsidRPr="009148F8" w14:paraId="1A9A907F" w14:textId="77777777" w:rsidTr="00E574A9">
        <w:tc>
          <w:tcPr>
            <w:tcW w:w="1508" w:type="pct"/>
          </w:tcPr>
          <w:p w14:paraId="06477B91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Érvek, ellenérvek (és köztes válaszok)</w:t>
            </w:r>
          </w:p>
        </w:tc>
        <w:tc>
          <w:tcPr>
            <w:tcW w:w="763" w:type="pct"/>
          </w:tcPr>
          <w:p w14:paraId="7F5C235E" w14:textId="77777777" w:rsidR="00256419" w:rsidRPr="009148F8" w:rsidRDefault="00256419" w:rsidP="00E574A9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25 perc</w:t>
            </w:r>
          </w:p>
        </w:tc>
        <w:tc>
          <w:tcPr>
            <w:tcW w:w="2729" w:type="pct"/>
          </w:tcPr>
          <w:p w14:paraId="0CC5C81C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nincs, de jelöljünk ki területet a kávézó és a terasz számára</w:t>
            </w:r>
          </w:p>
        </w:tc>
      </w:tr>
      <w:tr w:rsidR="00256419" w:rsidRPr="009148F8" w14:paraId="1B1FB53F" w14:textId="77777777" w:rsidTr="00E574A9">
        <w:tc>
          <w:tcPr>
            <w:tcW w:w="1508" w:type="pct"/>
          </w:tcPr>
          <w:p w14:paraId="36A62610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Szűrő és fókusz</w:t>
            </w:r>
          </w:p>
        </w:tc>
        <w:tc>
          <w:tcPr>
            <w:tcW w:w="763" w:type="pct"/>
          </w:tcPr>
          <w:p w14:paraId="1F0F0A0F" w14:textId="77777777" w:rsidR="00256419" w:rsidRPr="009148F8" w:rsidRDefault="00256419" w:rsidP="00E574A9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30 perc</w:t>
            </w:r>
          </w:p>
        </w:tc>
        <w:tc>
          <w:tcPr>
            <w:tcW w:w="2729" w:type="pct"/>
          </w:tcPr>
          <w:p w14:paraId="1F01978D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előre kinyomtatott olvasnivaló</w:t>
            </w:r>
          </w:p>
        </w:tc>
      </w:tr>
      <w:tr w:rsidR="00256419" w:rsidRPr="009148F8" w14:paraId="0742064B" w14:textId="77777777" w:rsidTr="00E574A9">
        <w:tc>
          <w:tcPr>
            <w:tcW w:w="1508" w:type="pct"/>
            <w:shd w:val="clear" w:color="auto" w:fill="BFBFBF"/>
          </w:tcPr>
          <w:p w14:paraId="2A78EE21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proofErr w:type="spellStart"/>
            <w:r w:rsidRPr="009148F8">
              <w:rPr>
                <w:lang w:val="hu-HU"/>
              </w:rPr>
              <w:t>Elményülés</w:t>
            </w:r>
            <w:proofErr w:type="spellEnd"/>
          </w:p>
        </w:tc>
        <w:tc>
          <w:tcPr>
            <w:tcW w:w="763" w:type="pct"/>
            <w:shd w:val="clear" w:color="auto" w:fill="BFBFBF"/>
          </w:tcPr>
          <w:p w14:paraId="7C544353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2729" w:type="pct"/>
            <w:shd w:val="clear" w:color="auto" w:fill="BFBFBF"/>
          </w:tcPr>
          <w:p w14:paraId="47A7B11A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256419" w:rsidRPr="009148F8" w14:paraId="138E67C7" w14:textId="77777777" w:rsidTr="00E574A9">
        <w:tc>
          <w:tcPr>
            <w:tcW w:w="1508" w:type="pct"/>
          </w:tcPr>
          <w:p w14:paraId="0AF8288A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UV kutatási projekt</w:t>
            </w:r>
          </w:p>
        </w:tc>
        <w:tc>
          <w:tcPr>
            <w:tcW w:w="763" w:type="pct"/>
          </w:tcPr>
          <w:p w14:paraId="6D37FFEF" w14:textId="77777777" w:rsidR="00256419" w:rsidRPr="009148F8" w:rsidRDefault="00256419" w:rsidP="00E574A9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50 perc (</w:t>
            </w:r>
            <w:r>
              <w:rPr>
                <w:lang w:val="hu-HU"/>
              </w:rPr>
              <w:t xml:space="preserve">vagy </w:t>
            </w:r>
            <w:r w:rsidRPr="009148F8">
              <w:rPr>
                <w:lang w:val="hu-HU"/>
              </w:rPr>
              <w:t>két</w:t>
            </w:r>
            <w:r>
              <w:rPr>
                <w:lang w:val="hu-HU"/>
              </w:rPr>
              <w:t xml:space="preserve"> tanítási óra</w:t>
            </w:r>
            <w:r w:rsidRPr="009148F8">
              <w:rPr>
                <w:lang w:val="hu-HU"/>
              </w:rPr>
              <w:t>)</w:t>
            </w:r>
          </w:p>
        </w:tc>
        <w:tc>
          <w:tcPr>
            <w:tcW w:w="2729" w:type="pct"/>
          </w:tcPr>
          <w:p w14:paraId="186270CF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 xml:space="preserve">UV </w:t>
            </w:r>
            <w:r>
              <w:rPr>
                <w:lang w:val="hu-HU"/>
              </w:rPr>
              <w:t xml:space="preserve">gyöngyök, fluoreszkáló fény, kültéri helyszín, tesztelésre alkalmas anyagok, UV-védelem (napkrém), zárható tasak, üvegdarab (vagy ablak), </w:t>
            </w:r>
            <w:proofErr w:type="spellStart"/>
            <w:r>
              <w:rPr>
                <w:lang w:val="hu-HU"/>
              </w:rPr>
              <w:t>szemveg</w:t>
            </w:r>
            <w:proofErr w:type="spellEnd"/>
            <w:r>
              <w:rPr>
                <w:lang w:val="hu-HU"/>
              </w:rPr>
              <w:t xml:space="preserve">, </w:t>
            </w:r>
            <w:proofErr w:type="spellStart"/>
            <w:r>
              <w:rPr>
                <w:lang w:val="hu-HU"/>
              </w:rPr>
              <w:t>napcsamüveg</w:t>
            </w:r>
            <w:proofErr w:type="spellEnd"/>
            <w:r>
              <w:rPr>
                <w:lang w:val="hu-HU"/>
              </w:rPr>
              <w:t>, fekete és fehér póló, széles karimájú kalap és esetleg 1. és 2. tanulói munkalapok</w:t>
            </w:r>
          </w:p>
        </w:tc>
      </w:tr>
      <w:tr w:rsidR="00256419" w:rsidRPr="009148F8" w14:paraId="384B4682" w14:textId="77777777" w:rsidTr="00E574A9">
        <w:tc>
          <w:tcPr>
            <w:tcW w:w="1508" w:type="pct"/>
            <w:shd w:val="clear" w:color="auto" w:fill="BFBFBF"/>
          </w:tcPr>
          <w:p w14:paraId="59300812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Értékelés</w:t>
            </w:r>
          </w:p>
        </w:tc>
        <w:tc>
          <w:tcPr>
            <w:tcW w:w="763" w:type="pct"/>
            <w:shd w:val="clear" w:color="auto" w:fill="BFBFBF"/>
          </w:tcPr>
          <w:p w14:paraId="22B27F05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Idő (perc)</w:t>
            </w:r>
          </w:p>
        </w:tc>
        <w:tc>
          <w:tcPr>
            <w:tcW w:w="2729" w:type="pct"/>
            <w:shd w:val="clear" w:color="auto" w:fill="BFBFBF"/>
          </w:tcPr>
          <w:p w14:paraId="34BFAC8C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Anyagok, eszközök</w:t>
            </w:r>
          </w:p>
        </w:tc>
      </w:tr>
      <w:tr w:rsidR="00256419" w:rsidRPr="009148F8" w14:paraId="15B6CBA7" w14:textId="77777777" w:rsidTr="00E574A9">
        <w:tc>
          <w:tcPr>
            <w:tcW w:w="1508" w:type="pct"/>
          </w:tcPr>
          <w:p w14:paraId="3ADCC64A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 w:rsidRPr="009148F8">
              <w:rPr>
                <w:lang w:val="hu-HU"/>
              </w:rPr>
              <w:t>Eredmények bemutatása és társértékelés</w:t>
            </w:r>
          </w:p>
        </w:tc>
        <w:tc>
          <w:tcPr>
            <w:tcW w:w="763" w:type="pct"/>
          </w:tcPr>
          <w:p w14:paraId="42AFCF49" w14:textId="77777777" w:rsidR="00256419" w:rsidRPr="009148F8" w:rsidRDefault="00256419" w:rsidP="00E574A9">
            <w:pPr>
              <w:pStyle w:val="Nincstrkz"/>
              <w:jc w:val="center"/>
              <w:rPr>
                <w:lang w:val="hu-HU"/>
              </w:rPr>
            </w:pPr>
            <w:r w:rsidRPr="009148F8">
              <w:rPr>
                <w:lang w:val="hu-HU"/>
              </w:rPr>
              <w:t>50 perc (</w:t>
            </w:r>
            <w:r>
              <w:rPr>
                <w:lang w:val="hu-HU"/>
              </w:rPr>
              <w:t xml:space="preserve">vagy </w:t>
            </w:r>
            <w:r w:rsidRPr="009148F8">
              <w:rPr>
                <w:lang w:val="hu-HU"/>
              </w:rPr>
              <w:t>két</w:t>
            </w:r>
            <w:r>
              <w:rPr>
                <w:lang w:val="hu-HU"/>
              </w:rPr>
              <w:t xml:space="preserve"> tanítási óra</w:t>
            </w:r>
            <w:r w:rsidRPr="009148F8">
              <w:rPr>
                <w:lang w:val="hu-HU"/>
              </w:rPr>
              <w:t xml:space="preserve">) </w:t>
            </w:r>
          </w:p>
        </w:tc>
        <w:tc>
          <w:tcPr>
            <w:tcW w:w="2729" w:type="pct"/>
          </w:tcPr>
          <w:p w14:paraId="6DB00B84" w14:textId="77777777" w:rsidR="00256419" w:rsidRPr="009148F8" w:rsidRDefault="00256419" w:rsidP="00E574A9">
            <w:pPr>
              <w:pStyle w:val="Nincstrkz"/>
              <w:rPr>
                <w:lang w:val="hu-HU"/>
              </w:rPr>
            </w:pPr>
            <w:r>
              <w:rPr>
                <w:lang w:val="hu-HU"/>
              </w:rPr>
              <w:t>3. 2. tanulói munkalap</w:t>
            </w:r>
          </w:p>
        </w:tc>
      </w:tr>
    </w:tbl>
    <w:p w14:paraId="0B923858" w14:textId="20AF9385" w:rsidR="006C3AC3" w:rsidRPr="009148F8" w:rsidRDefault="006C3AC3" w:rsidP="006C3AC3">
      <w:pPr>
        <w:rPr>
          <w:lang w:val="hu-HU"/>
        </w:rPr>
      </w:pPr>
    </w:p>
    <w:p w14:paraId="03883036" w14:textId="4F08E19B" w:rsidR="006C3AC3" w:rsidRPr="009148F8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lastRenderedPageBreak/>
        <w:t>A tevékenységek leírása</w:t>
      </w:r>
    </w:p>
    <w:p w14:paraId="1AAE297D" w14:textId="11D8DE97" w:rsidR="006C3AC3" w:rsidRPr="009148F8" w:rsidRDefault="006C3AC3" w:rsidP="006C3AC3">
      <w:pPr>
        <w:jc w:val="right"/>
        <w:rPr>
          <w:bCs/>
          <w:lang w:val="hu-HU"/>
        </w:rPr>
      </w:pPr>
      <w:r w:rsidRPr="009148F8">
        <w:rPr>
          <w:bCs/>
          <w:lang w:val="hu-HU"/>
        </w:rPr>
        <w:t>(</w:t>
      </w:r>
      <w:r w:rsidR="00B53857" w:rsidRPr="009148F8">
        <w:rPr>
          <w:bCs/>
          <w:lang w:val="hu-HU"/>
        </w:rPr>
        <w:t>az 5E modell szerint</w:t>
      </w:r>
      <w:r w:rsidRPr="009148F8">
        <w:rPr>
          <w:bCs/>
          <w:lang w:val="hu-HU"/>
        </w:rPr>
        <w:t>)</w:t>
      </w:r>
    </w:p>
    <w:p w14:paraId="267A57C9" w14:textId="6B99F588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Érdeklődés</w:t>
      </w:r>
    </w:p>
    <w:p w14:paraId="10927463" w14:textId="77777777" w:rsidR="009148F8" w:rsidRPr="00C90ED4" w:rsidRDefault="009148F8" w:rsidP="009148F8">
      <w:pPr>
        <w:rPr>
          <w:b/>
          <w:bCs/>
          <w:iCs/>
          <w:lang w:val="hu-HU"/>
        </w:rPr>
      </w:pPr>
      <w:r w:rsidRPr="00C90ED4">
        <w:rPr>
          <w:b/>
          <w:bCs/>
          <w:iCs/>
          <w:lang w:val="hu-HU"/>
        </w:rPr>
        <w:t>Adatverseny:</w:t>
      </w:r>
    </w:p>
    <w:p w14:paraId="54AFC782" w14:textId="5459B570" w:rsidR="009148F8" w:rsidRPr="009148F8" w:rsidRDefault="009148F8" w:rsidP="009148F8">
      <w:pPr>
        <w:rPr>
          <w:iCs/>
          <w:lang w:val="hu-HU"/>
        </w:rPr>
      </w:pPr>
      <w:r w:rsidRPr="009148F8">
        <w:rPr>
          <w:iCs/>
          <w:lang w:val="hu-HU"/>
        </w:rPr>
        <w:t>Ez a tevékenység magában foglalja a tanulók gyors válaszainak megtalálását a felmerülő kérdésekre.</w:t>
      </w:r>
    </w:p>
    <w:p w14:paraId="7FED1740" w14:textId="7908BB38" w:rsidR="009148F8" w:rsidRPr="009148F8" w:rsidRDefault="009148F8" w:rsidP="009148F8">
      <w:pPr>
        <w:rPr>
          <w:iCs/>
          <w:lang w:val="hu-HU"/>
        </w:rPr>
      </w:pPr>
      <w:r w:rsidRPr="009148F8">
        <w:rPr>
          <w:iCs/>
          <w:lang w:val="hu-HU"/>
        </w:rPr>
        <w:t xml:space="preserve">A tanár elindítja a </w:t>
      </w:r>
      <w:proofErr w:type="spellStart"/>
      <w:r w:rsidR="00223FDE">
        <w:rPr>
          <w:iCs/>
          <w:lang w:val="hu-HU"/>
        </w:rPr>
        <w:t>tanuló</w:t>
      </w:r>
      <w:r w:rsidRPr="009148F8">
        <w:rPr>
          <w:iCs/>
          <w:lang w:val="hu-HU"/>
        </w:rPr>
        <w:t>okat</w:t>
      </w:r>
      <w:proofErr w:type="spellEnd"/>
      <w:r w:rsidRPr="009148F8">
        <w:rPr>
          <w:iCs/>
          <w:lang w:val="hu-HU"/>
        </w:rPr>
        <w:t xml:space="preserve"> egy „versenyen”, hogy megismerje az ultraibolya fény témájának legfontosabb információit. A tanár javasolhat forrásokat, vagy megengedheti a </w:t>
      </w:r>
      <w:r w:rsidR="00223FDE">
        <w:rPr>
          <w:iCs/>
          <w:lang w:val="hu-HU"/>
        </w:rPr>
        <w:t>tanuló</w:t>
      </w:r>
      <w:r w:rsidRPr="009148F8">
        <w:rPr>
          <w:iCs/>
          <w:lang w:val="hu-HU"/>
        </w:rPr>
        <w:t>oknak, hogy kiválasszák, hogyan találják meg az információkat. Megfelelő időkorlát állítható be.</w:t>
      </w:r>
    </w:p>
    <w:p w14:paraId="6E107E37" w14:textId="3D81BE53" w:rsidR="009148F8" w:rsidRPr="00B93050" w:rsidRDefault="009148F8" w:rsidP="009148F8">
      <w:pPr>
        <w:rPr>
          <w:b/>
          <w:bCs/>
          <w:iCs/>
          <w:lang w:val="hu-HU"/>
        </w:rPr>
      </w:pPr>
      <w:r w:rsidRPr="009148F8">
        <w:rPr>
          <w:iCs/>
          <w:lang w:val="hu-HU"/>
        </w:rPr>
        <w:t xml:space="preserve">A tevékenység gyors módja a témával kapcsolatos információk gyűjtésének és megosztásának. Beszélgetésekhez vezethet az információ és az adatforrások természetéről, a tanár pedig kérdéseket vethet fel az információk pontosságával és forrásaival kapcsolatban, és javasolhat más módszereket a téma megközelítéséhez. Ez hasznos mechanizmus lehet az adott témával kapcsolatos ismeretek szintjének megállapításához. Ez egy jó és hatékony </w:t>
      </w:r>
      <w:r>
        <w:rPr>
          <w:iCs/>
          <w:lang w:val="hu-HU"/>
        </w:rPr>
        <w:t>módszer</w:t>
      </w:r>
      <w:r w:rsidRPr="009148F8">
        <w:rPr>
          <w:iCs/>
          <w:lang w:val="hu-HU"/>
        </w:rPr>
        <w:t xml:space="preserve"> arra is, hogy a </w:t>
      </w:r>
      <w:r w:rsidR="00223FDE">
        <w:rPr>
          <w:iCs/>
          <w:lang w:val="hu-HU"/>
        </w:rPr>
        <w:t>tanuló</w:t>
      </w:r>
      <w:r w:rsidRPr="009148F8">
        <w:rPr>
          <w:iCs/>
          <w:lang w:val="hu-HU"/>
        </w:rPr>
        <w:t>k rövid időn belül megtalálják az ismereteket.</w:t>
      </w:r>
    </w:p>
    <w:p w14:paraId="331DAF11" w14:textId="0BC6C4A7" w:rsidR="009148F8" w:rsidRPr="009148F8" w:rsidRDefault="009148F8" w:rsidP="009148F8">
      <w:pPr>
        <w:rPr>
          <w:iCs/>
          <w:lang w:val="hu-HU"/>
        </w:rPr>
      </w:pPr>
      <w:r w:rsidRPr="009148F8">
        <w:rPr>
          <w:iCs/>
          <w:lang w:val="hu-HU"/>
        </w:rPr>
        <w:t xml:space="preserve">Az 1. </w:t>
      </w:r>
      <w:r>
        <w:rPr>
          <w:iCs/>
          <w:lang w:val="hu-HU"/>
        </w:rPr>
        <w:t>munka</w:t>
      </w:r>
      <w:r w:rsidRPr="009148F8">
        <w:rPr>
          <w:iCs/>
          <w:lang w:val="hu-HU"/>
        </w:rPr>
        <w:t xml:space="preserve">lapon két weboldal-hivatkozás található, amelyek segítséget nyújtanak a </w:t>
      </w:r>
      <w:r w:rsidR="00223FDE">
        <w:rPr>
          <w:iCs/>
          <w:lang w:val="hu-HU"/>
        </w:rPr>
        <w:t>tanuló</w:t>
      </w:r>
      <w:r w:rsidRPr="009148F8">
        <w:rPr>
          <w:iCs/>
          <w:lang w:val="hu-HU"/>
        </w:rPr>
        <w:t>knak az információk megtalálásában. Javasoljuk ezeknek a webhelyeknek a használatát; az általános internetes keresések kevésbé hasznosak.</w:t>
      </w:r>
    </w:p>
    <w:p w14:paraId="53F21B27" w14:textId="77777777" w:rsidR="009148F8" w:rsidRPr="005B67B9" w:rsidRDefault="009148F8" w:rsidP="009148F8">
      <w:pPr>
        <w:rPr>
          <w:b/>
          <w:bCs/>
          <w:iCs/>
          <w:lang w:val="hu-HU"/>
        </w:rPr>
      </w:pPr>
      <w:r w:rsidRPr="005B67B9">
        <w:rPr>
          <w:b/>
          <w:bCs/>
          <w:iCs/>
          <w:lang w:val="hu-HU"/>
        </w:rPr>
        <w:t>Minta kérdések:</w:t>
      </w:r>
    </w:p>
    <w:p w14:paraId="0A0891DF" w14:textId="0E620BB4" w:rsidR="009148F8" w:rsidRPr="005B67B9" w:rsidRDefault="009148F8" w:rsidP="005B67B9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5B67B9">
        <w:rPr>
          <w:iCs/>
          <w:lang w:val="hu-HU"/>
        </w:rPr>
        <w:t>Keress öt különböző felhasználást az ultraibolya fényre.</w:t>
      </w:r>
    </w:p>
    <w:p w14:paraId="05D0BE4E" w14:textId="0C3ABE89" w:rsidR="009148F8" w:rsidRPr="005B67B9" w:rsidRDefault="009148F8" w:rsidP="005B67B9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5B67B9">
        <w:rPr>
          <w:iCs/>
          <w:lang w:val="hu-HU"/>
        </w:rPr>
        <w:t xml:space="preserve">Sorolj fel különböző típusú hullámokat; </w:t>
      </w:r>
      <w:r w:rsidR="005B67B9" w:rsidRPr="005B67B9">
        <w:rPr>
          <w:iCs/>
          <w:lang w:val="hu-HU"/>
        </w:rPr>
        <w:t>állítsd sorba</w:t>
      </w:r>
      <w:r w:rsidRPr="005B67B9">
        <w:rPr>
          <w:iCs/>
          <w:lang w:val="hu-HU"/>
        </w:rPr>
        <w:t xml:space="preserve"> őket hosszútól rövid hullámhosszig.</w:t>
      </w:r>
    </w:p>
    <w:p w14:paraId="342162D8" w14:textId="7FB63D28" w:rsidR="009148F8" w:rsidRPr="005B67B9" w:rsidRDefault="009148F8" w:rsidP="005B67B9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5B67B9">
        <w:rPr>
          <w:iCs/>
          <w:lang w:val="hu-HU"/>
        </w:rPr>
        <w:t>Mondj két példát arra, hogy az elektromágneses hullámok hogyan továbbítják az energiát.</w:t>
      </w:r>
    </w:p>
    <w:p w14:paraId="7FD9CE42" w14:textId="7C6476EA" w:rsidR="009148F8" w:rsidRPr="005B67B9" w:rsidRDefault="009148F8" w:rsidP="005B67B9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5B67B9">
        <w:rPr>
          <w:iCs/>
          <w:lang w:val="hu-HU"/>
        </w:rPr>
        <w:t>Három olyan ok keresése, amelyek miatt az ultraibolya sugárzásnak való túlzott expozíció káros lehet az emberre.</w:t>
      </w:r>
    </w:p>
    <w:p w14:paraId="61CAB95A" w14:textId="38218BF9" w:rsidR="009148F8" w:rsidRPr="005B67B9" w:rsidRDefault="009148F8" w:rsidP="005B67B9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5B67B9">
        <w:rPr>
          <w:iCs/>
          <w:lang w:val="hu-HU"/>
        </w:rPr>
        <w:t>Magyaráz</w:t>
      </w:r>
      <w:r w:rsidR="005B67B9" w:rsidRPr="005B67B9">
        <w:rPr>
          <w:iCs/>
          <w:lang w:val="hu-HU"/>
        </w:rPr>
        <w:t>d</w:t>
      </w:r>
      <w:r w:rsidRPr="005B67B9">
        <w:rPr>
          <w:iCs/>
          <w:lang w:val="hu-HU"/>
        </w:rPr>
        <w:t xml:space="preserve"> el, hogyan szűri le a legtöbb ultraibolya fényt a föld légköre.</w:t>
      </w:r>
    </w:p>
    <w:p w14:paraId="5AC02431" w14:textId="092C14F8" w:rsidR="009148F8" w:rsidRPr="005B67B9" w:rsidRDefault="009148F8" w:rsidP="005B67B9">
      <w:pPr>
        <w:pStyle w:val="Listaszerbekezds"/>
        <w:numPr>
          <w:ilvl w:val="0"/>
          <w:numId w:val="8"/>
        </w:numPr>
        <w:rPr>
          <w:iCs/>
          <w:lang w:val="hu-HU"/>
        </w:rPr>
      </w:pPr>
      <w:r w:rsidRPr="005B67B9">
        <w:rPr>
          <w:iCs/>
          <w:lang w:val="hu-HU"/>
        </w:rPr>
        <w:t xml:space="preserve">További részletekért lásd az 1. </w:t>
      </w:r>
      <w:r w:rsidR="005B67B9" w:rsidRPr="005B67B9">
        <w:rPr>
          <w:iCs/>
          <w:lang w:val="hu-HU"/>
        </w:rPr>
        <w:t>munka</w:t>
      </w:r>
      <w:r w:rsidRPr="005B67B9">
        <w:rPr>
          <w:iCs/>
          <w:lang w:val="hu-HU"/>
        </w:rPr>
        <w:t>lapot, beleértve a javasolt válaszokat.</w:t>
      </w:r>
    </w:p>
    <w:p w14:paraId="06B21051" w14:textId="2D417B91" w:rsidR="006C3AC3" w:rsidRPr="009148F8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Elköteleződés</w:t>
      </w:r>
    </w:p>
    <w:p w14:paraId="72049CC4" w14:textId="77777777" w:rsidR="005B67B9" w:rsidRPr="005B67B9" w:rsidRDefault="005B67B9" w:rsidP="005B67B9">
      <w:pPr>
        <w:rPr>
          <w:b/>
          <w:bCs/>
          <w:iCs/>
          <w:lang w:val="hu-HU"/>
        </w:rPr>
      </w:pPr>
      <w:r w:rsidRPr="005B67B9">
        <w:rPr>
          <w:b/>
          <w:bCs/>
          <w:iCs/>
          <w:lang w:val="hu-HU"/>
        </w:rPr>
        <w:t>Jövőbeli előrejelzések ... mi lenne, ha?</w:t>
      </w:r>
    </w:p>
    <w:p w14:paraId="2044F14C" w14:textId="4DC1B51C" w:rsidR="005B67B9" w:rsidRPr="009148F8" w:rsidRDefault="005B67B9" w:rsidP="005B67B9">
      <w:pPr>
        <w:rPr>
          <w:iCs/>
          <w:lang w:val="hu-HU"/>
        </w:rPr>
      </w:pPr>
      <w:r w:rsidRPr="009148F8">
        <w:rPr>
          <w:iCs/>
          <w:lang w:val="hu-HU"/>
        </w:rPr>
        <w:t xml:space="preserve">A tanár arra ösztönzi a </w:t>
      </w:r>
      <w:r w:rsidR="00223FDE">
        <w:rPr>
          <w:iCs/>
          <w:lang w:val="hu-HU"/>
        </w:rPr>
        <w:t>tanuló</w:t>
      </w:r>
      <w:r w:rsidRPr="009148F8">
        <w:rPr>
          <w:iCs/>
          <w:lang w:val="hu-HU"/>
        </w:rPr>
        <w:t>kat, hogy készítsenek olyan „forgatókönyveket”, amelyek megjósolják, hogy a társadalmi vagy technológiai trendek hogyan befolyásolhatják az emberek viselkedését a jövőben, vagy milyen nagyobb hatással lehetnek a társadalomra. Például:</w:t>
      </w:r>
    </w:p>
    <w:p w14:paraId="0FE9B1F3" w14:textId="78502994" w:rsidR="005B67B9" w:rsidRPr="005B67B9" w:rsidRDefault="005B67B9" w:rsidP="005B67B9">
      <w:pPr>
        <w:pStyle w:val="Listaszerbekezds"/>
        <w:numPr>
          <w:ilvl w:val="0"/>
          <w:numId w:val="12"/>
        </w:numPr>
        <w:rPr>
          <w:iCs/>
          <w:lang w:val="hu-HU"/>
        </w:rPr>
      </w:pPr>
      <w:r w:rsidRPr="005B67B9">
        <w:rPr>
          <w:iCs/>
          <w:lang w:val="hu-HU"/>
        </w:rPr>
        <w:t>Mi lenne, ha… a klímaváltozás megnövelné az ultraibolya fény expozícióját?</w:t>
      </w:r>
    </w:p>
    <w:p w14:paraId="135C79BE" w14:textId="69CF2AB7" w:rsidR="005B67B9" w:rsidRPr="005B67B9" w:rsidRDefault="005B67B9" w:rsidP="005B67B9">
      <w:pPr>
        <w:pStyle w:val="Listaszerbekezds"/>
        <w:numPr>
          <w:ilvl w:val="0"/>
          <w:numId w:val="12"/>
        </w:numPr>
        <w:rPr>
          <w:iCs/>
          <w:lang w:val="hu-HU"/>
        </w:rPr>
      </w:pPr>
      <w:r w:rsidRPr="005B67B9">
        <w:rPr>
          <w:iCs/>
          <w:lang w:val="hu-HU"/>
        </w:rPr>
        <w:t>Mi lenne, ha ... a mikrohullámokat károsnak találnák?</w:t>
      </w:r>
    </w:p>
    <w:p w14:paraId="5DB725EB" w14:textId="0E2AFFE7" w:rsidR="005B67B9" w:rsidRPr="005B67B9" w:rsidRDefault="005B67B9" w:rsidP="005B67B9">
      <w:pPr>
        <w:pStyle w:val="Listaszerbekezds"/>
        <w:numPr>
          <w:ilvl w:val="0"/>
          <w:numId w:val="12"/>
        </w:numPr>
        <w:rPr>
          <w:iCs/>
          <w:lang w:val="hu-HU"/>
        </w:rPr>
      </w:pPr>
      <w:r w:rsidRPr="005B67B9">
        <w:rPr>
          <w:iCs/>
          <w:lang w:val="hu-HU"/>
        </w:rPr>
        <w:t>Mi van, ha ... nem kapunk elég napfényt (egészségügyi hatások)?</w:t>
      </w:r>
    </w:p>
    <w:p w14:paraId="0713C1ED" w14:textId="1320795E" w:rsidR="005B67B9" w:rsidRPr="009148F8" w:rsidRDefault="005B67B9" w:rsidP="005B67B9">
      <w:pPr>
        <w:rPr>
          <w:iCs/>
          <w:lang w:val="hu-HU"/>
        </w:rPr>
      </w:pPr>
      <w:r w:rsidRPr="009148F8">
        <w:rPr>
          <w:iCs/>
          <w:lang w:val="hu-HU"/>
        </w:rPr>
        <w:lastRenderedPageBreak/>
        <w:t xml:space="preserve">Ez a tevékenység lehetővé teszi a </w:t>
      </w:r>
      <w:r w:rsidR="00223FDE">
        <w:rPr>
          <w:iCs/>
          <w:lang w:val="hu-HU"/>
        </w:rPr>
        <w:t>tanuló</w:t>
      </w:r>
      <w:r w:rsidRPr="009148F8">
        <w:rPr>
          <w:iCs/>
          <w:lang w:val="hu-HU"/>
        </w:rPr>
        <w:t xml:space="preserve">k számára, hogy nyitott kérdéseket </w:t>
      </w:r>
      <w:r>
        <w:rPr>
          <w:iCs/>
          <w:lang w:val="hu-HU"/>
        </w:rPr>
        <w:t>vizsgáljanak</w:t>
      </w:r>
      <w:r w:rsidRPr="009148F8">
        <w:rPr>
          <w:iCs/>
          <w:lang w:val="hu-HU"/>
        </w:rPr>
        <w:t xml:space="preserve">, és összehasonlítsák a kívánatos, </w:t>
      </w:r>
      <w:r>
        <w:rPr>
          <w:iCs/>
          <w:lang w:val="hu-HU"/>
        </w:rPr>
        <w:t xml:space="preserve">a </w:t>
      </w:r>
      <w:r w:rsidRPr="009148F8">
        <w:rPr>
          <w:iCs/>
          <w:lang w:val="hu-HU"/>
        </w:rPr>
        <w:t>valószínű és</w:t>
      </w:r>
      <w:r>
        <w:rPr>
          <w:iCs/>
          <w:lang w:val="hu-HU"/>
        </w:rPr>
        <w:t xml:space="preserve"> a</w:t>
      </w:r>
      <w:r w:rsidRPr="009148F8">
        <w:rPr>
          <w:iCs/>
          <w:lang w:val="hu-HU"/>
        </w:rPr>
        <w:t xml:space="preserve"> lehetséges jövőket. Az előrejelzések felhasználhatók a tényleges előrejelzések és a várható változások </w:t>
      </w:r>
      <w:r>
        <w:rPr>
          <w:iCs/>
          <w:lang w:val="hu-HU"/>
        </w:rPr>
        <w:t>vizsgálatá</w:t>
      </w:r>
      <w:r w:rsidRPr="009148F8">
        <w:rPr>
          <w:iCs/>
          <w:lang w:val="hu-HU"/>
        </w:rPr>
        <w:t>nak alapjául.</w:t>
      </w:r>
    </w:p>
    <w:p w14:paraId="4862CAF8" w14:textId="30B00F26" w:rsidR="005B67B9" w:rsidRDefault="005B67B9" w:rsidP="005B67B9">
      <w:pPr>
        <w:rPr>
          <w:iCs/>
          <w:lang w:val="hu-HU"/>
        </w:rPr>
      </w:pPr>
      <w:r w:rsidRPr="005B67B9">
        <w:rPr>
          <w:iCs/>
          <w:lang w:val="hu-HU"/>
        </w:rPr>
        <w:t xml:space="preserve">További forrásként a következő videó hasznos bevezetőt (videót) tartalmaz. Érdemes a videóval kezdeni a „mi lenne, ha?” </w:t>
      </w:r>
      <w:r>
        <w:rPr>
          <w:iCs/>
          <w:lang w:val="hu-HU"/>
        </w:rPr>
        <w:t>m</w:t>
      </w:r>
      <w:r w:rsidRPr="005B67B9">
        <w:rPr>
          <w:iCs/>
          <w:lang w:val="hu-HU"/>
        </w:rPr>
        <w:t>unkamenet előtt</w:t>
      </w:r>
      <w:r>
        <w:rPr>
          <w:iCs/>
          <w:lang w:val="hu-HU"/>
        </w:rPr>
        <w:t>:</w:t>
      </w:r>
    </w:p>
    <w:p w14:paraId="3A723CE9" w14:textId="71AD085C" w:rsidR="00695795" w:rsidRDefault="005B67B9" w:rsidP="0064412F">
      <w:pPr>
        <w:rPr>
          <w:iCs/>
          <w:lang w:val="hu-HU"/>
        </w:rPr>
      </w:pPr>
      <w:hyperlink r:id="rId17" w:history="1">
        <w:r w:rsidRPr="00D6357E">
          <w:rPr>
            <w:rStyle w:val="Hiperhivatkozs"/>
            <w:iCs/>
            <w:lang w:val="hu-HU"/>
          </w:rPr>
          <w:t>https://www.teenagecancertrust.org/about-us/what-we-do/education-awareness-resources/shunburn</w:t>
        </w:r>
      </w:hyperlink>
      <w:r>
        <w:rPr>
          <w:iCs/>
          <w:lang w:val="hu-HU"/>
        </w:rPr>
        <w:t xml:space="preserve"> </w:t>
      </w:r>
    </w:p>
    <w:p w14:paraId="1626954E" w14:textId="329F8EBF" w:rsidR="00282AEE" w:rsidRPr="009148F8" w:rsidRDefault="00282AEE" w:rsidP="0064412F">
      <w:pPr>
        <w:rPr>
          <w:iCs/>
          <w:lang w:val="hu-HU"/>
        </w:rPr>
      </w:pPr>
      <w:r>
        <w:rPr>
          <w:iCs/>
          <w:lang w:val="hu-HU"/>
        </w:rPr>
        <w:t xml:space="preserve">Csodafal készítése (lásd: </w:t>
      </w:r>
      <w:r w:rsidRPr="00282AEE">
        <w:rPr>
          <w:iCs/>
          <w:lang w:val="hu-HU"/>
        </w:rPr>
        <w:t>https://urbanscience.blog/2020/08/25/csodafal-technika/</w:t>
      </w:r>
      <w:r>
        <w:rPr>
          <w:iCs/>
          <w:lang w:val="hu-HU"/>
        </w:rPr>
        <w:t>)</w:t>
      </w:r>
    </w:p>
    <w:p w14:paraId="2D0A5985" w14:textId="4D4DE708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Érv-gyűjtés</w:t>
      </w:r>
    </w:p>
    <w:p w14:paraId="22D92B46" w14:textId="77777777" w:rsidR="000F4D01" w:rsidRDefault="00FC7659" w:rsidP="001A2305">
      <w:pPr>
        <w:rPr>
          <w:lang w:val="hu-HU"/>
        </w:rPr>
      </w:pPr>
      <w:r w:rsidRPr="00FC7659">
        <w:rPr>
          <w:lang w:val="hu-HU"/>
        </w:rPr>
        <w:t>Kezdje a téma bemutatásával: egy új kávézó nyílik az iskola közelében (vagy abban), nagy szabadtéri ülősarokkal. A tulajdonosok azt akarják, hogy a szabadtéri terület vonzza a fiatalokat. A tulajdonosok szívesen látják, hogy kávézójuk egészséges táplálkozást és környezetet biztosít az ügyfeleknek. Érdemes megadnia a kávézó tényleges helyét, vagy meg kell jelölnie egy helyi főutcát, ahol a kávézó található.</w:t>
      </w:r>
    </w:p>
    <w:p w14:paraId="526C3456" w14:textId="77777777" w:rsidR="009C509C" w:rsidRPr="00453EA3" w:rsidRDefault="009C509C" w:rsidP="009C509C">
      <w:pPr>
        <w:rPr>
          <w:b/>
          <w:bCs/>
          <w:lang w:val="hu-HU"/>
        </w:rPr>
      </w:pPr>
      <w:r w:rsidRPr="00453EA3">
        <w:rPr>
          <w:b/>
          <w:bCs/>
          <w:lang w:val="hu-HU"/>
        </w:rPr>
        <w:t>UV fény mérése</w:t>
      </w:r>
    </w:p>
    <w:p w14:paraId="291E67D5" w14:textId="4468D9F3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>Az UV-gyöngyök egyszerű eszköz</w:t>
      </w:r>
      <w:r w:rsidR="00453EA3">
        <w:rPr>
          <w:lang w:val="hu-HU"/>
        </w:rPr>
        <w:t>ök</w:t>
      </w:r>
      <w:r w:rsidRPr="009C509C">
        <w:rPr>
          <w:lang w:val="hu-HU"/>
        </w:rPr>
        <w:t xml:space="preserve"> az UV-intenzitás időbeli mérésére, mivel olyan vegyszert tartalmaznak, amely UV-sugárzás hatására megváltoztatja a színét. Minél </w:t>
      </w:r>
      <w:r w:rsidR="00453EA3">
        <w:rPr>
          <w:lang w:val="hu-HU"/>
        </w:rPr>
        <w:t xml:space="preserve">erősebb </w:t>
      </w:r>
      <w:r w:rsidRPr="009C509C">
        <w:rPr>
          <w:lang w:val="hu-HU"/>
        </w:rPr>
        <w:t>az UV</w:t>
      </w:r>
      <w:r w:rsidR="00453EA3">
        <w:rPr>
          <w:lang w:val="hu-HU"/>
        </w:rPr>
        <w:t xml:space="preserve"> sugárzás</w:t>
      </w:r>
      <w:r w:rsidRPr="009C509C">
        <w:rPr>
          <w:lang w:val="hu-HU"/>
        </w:rPr>
        <w:t>, annál sötétebbek lesznek a gyöngyök.</w:t>
      </w:r>
    </w:p>
    <w:p w14:paraId="2EF47A65" w14:textId="6C76549F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 xml:space="preserve">Mutassa be </w:t>
      </w:r>
      <w:r w:rsidR="003F7E5A">
        <w:rPr>
          <w:lang w:val="hu-HU"/>
        </w:rPr>
        <w:t>tanuló</w:t>
      </w:r>
      <w:r w:rsidRPr="009C509C">
        <w:rPr>
          <w:lang w:val="hu-HU"/>
        </w:rPr>
        <w:t>inak az UV gyöngyöket. Egy jó módszer az, ha minden tanulónak 4-5 gyöngyöt biztosítunk csukott kézzel (nem néz ki); majd kérje meg őket, hogy menjenek egy ablakhoz, nyissák ki a kezüket és nézzék meg, mi történik (a gyöngyök megváltoztatják a színüket). Miért</w:t>
      </w:r>
      <w:r w:rsidR="00453EA3">
        <w:rPr>
          <w:lang w:val="hu-HU"/>
        </w:rPr>
        <w:t xml:space="preserve"> történik</w:t>
      </w:r>
      <w:r w:rsidRPr="009C509C">
        <w:rPr>
          <w:lang w:val="hu-HU"/>
        </w:rPr>
        <w:t xml:space="preserve"> ez?</w:t>
      </w:r>
    </w:p>
    <w:p w14:paraId="7AD10A92" w14:textId="5C3EC4C2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 xml:space="preserve">Próbálja ki az osztály néhány különböző </w:t>
      </w:r>
      <w:r w:rsidR="00B93050">
        <w:rPr>
          <w:lang w:val="hu-HU"/>
        </w:rPr>
        <w:t>területeken</w:t>
      </w:r>
      <w:r w:rsidRPr="009C509C">
        <w:rPr>
          <w:lang w:val="hu-HU"/>
        </w:rPr>
        <w:t>, és figyelj</w:t>
      </w:r>
      <w:r w:rsidR="00B93050">
        <w:rPr>
          <w:lang w:val="hu-HU"/>
        </w:rPr>
        <w:t>ék</w:t>
      </w:r>
      <w:r w:rsidRPr="009C509C">
        <w:rPr>
          <w:lang w:val="hu-HU"/>
        </w:rPr>
        <w:t xml:space="preserve"> meg a gyöngyök változását. Ha van UV lámpája, állítsa be ezt, hogy megmutassa, hogyan reagálnak a gyöngyök az UV fényszintre. Kér</w:t>
      </w:r>
      <w:r w:rsidR="00B93050">
        <w:rPr>
          <w:lang w:val="hu-HU"/>
        </w:rPr>
        <w:t>je</w:t>
      </w:r>
      <w:r w:rsidRPr="009C509C">
        <w:rPr>
          <w:lang w:val="hu-HU"/>
        </w:rPr>
        <w:t xml:space="preserve"> meg a tanulókat, hogy gondolják át, miként mérnék és rögzítenék az eredményeket az UV-gyöngyök segítségével a különböző helyszínek összehasonlításához. Fejezze be a gyöngyök</w:t>
      </w:r>
      <w:r w:rsidR="00B93050">
        <w:rPr>
          <w:lang w:val="hu-HU"/>
        </w:rPr>
        <w:t xml:space="preserve">kel kapcsolatos </w:t>
      </w:r>
      <w:r w:rsidRPr="009C509C">
        <w:rPr>
          <w:lang w:val="hu-HU"/>
        </w:rPr>
        <w:t>bevezetőjét azzal, hogy elmagyarázza, hogy később felhasználják</w:t>
      </w:r>
      <w:r w:rsidR="00B93050">
        <w:rPr>
          <w:lang w:val="hu-HU"/>
        </w:rPr>
        <w:t xml:space="preserve"> azokat</w:t>
      </w:r>
      <w:r w:rsidRPr="009C509C">
        <w:rPr>
          <w:lang w:val="hu-HU"/>
        </w:rPr>
        <w:t xml:space="preserve"> az új kávézó szabadtéri </w:t>
      </w:r>
      <w:proofErr w:type="spellStart"/>
      <w:r w:rsidRPr="009C509C">
        <w:rPr>
          <w:lang w:val="hu-HU"/>
        </w:rPr>
        <w:t>ülősarokjának</w:t>
      </w:r>
      <w:proofErr w:type="spellEnd"/>
      <w:r w:rsidRPr="009C509C">
        <w:rPr>
          <w:lang w:val="hu-HU"/>
        </w:rPr>
        <w:t xml:space="preserve"> (vagy az iskol</w:t>
      </w:r>
      <w:r w:rsidR="00B93050">
        <w:rPr>
          <w:lang w:val="hu-HU"/>
        </w:rPr>
        <w:t>a</w:t>
      </w:r>
      <w:r w:rsidRPr="009C509C">
        <w:rPr>
          <w:lang w:val="hu-HU"/>
        </w:rPr>
        <w:t xml:space="preserve"> megfelelő területe</w:t>
      </w:r>
      <w:r w:rsidR="00B93050">
        <w:rPr>
          <w:lang w:val="hu-HU"/>
        </w:rPr>
        <w:t>ine</w:t>
      </w:r>
      <w:r w:rsidRPr="009C509C">
        <w:rPr>
          <w:lang w:val="hu-HU"/>
        </w:rPr>
        <w:t>k) biztonságának felmérésére. Megkérheti őket, hogy most gondolkodjanak el azon, hogyan mérik és rögzítik a változásokat.</w:t>
      </w:r>
    </w:p>
    <w:p w14:paraId="5B96BFAF" w14:textId="6C22F579" w:rsidR="009C509C" w:rsidRPr="00B93050" w:rsidRDefault="00B93050" w:rsidP="009C509C">
      <w:pPr>
        <w:rPr>
          <w:b/>
          <w:bCs/>
          <w:lang w:val="hu-HU"/>
        </w:rPr>
      </w:pPr>
      <w:r w:rsidRPr="00B93050">
        <w:rPr>
          <w:b/>
          <w:bCs/>
          <w:lang w:val="hu-HU"/>
        </w:rPr>
        <w:t>Érvek, ellenérvek (és köztes válaszok)</w:t>
      </w:r>
    </w:p>
    <w:p w14:paraId="7D45923C" w14:textId="2E98E8C5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 xml:space="preserve">Ez egy egyszerű technika, amely arra ösztönzi a </w:t>
      </w:r>
      <w:proofErr w:type="spellStart"/>
      <w:r w:rsidR="003F7E5A">
        <w:rPr>
          <w:lang w:val="hu-HU"/>
        </w:rPr>
        <w:t>tanuló</w:t>
      </w:r>
      <w:r w:rsidRPr="009C509C">
        <w:rPr>
          <w:lang w:val="hu-HU"/>
        </w:rPr>
        <w:t>okat</w:t>
      </w:r>
      <w:proofErr w:type="spellEnd"/>
      <w:r w:rsidRPr="009C509C">
        <w:rPr>
          <w:lang w:val="hu-HU"/>
        </w:rPr>
        <w:t xml:space="preserve">, hogy térképezzék fel az érvelés minden oldalát, mielőtt megpróbálnák meghatározni saját álláspontjukat. Ugyanilyen fontos arra ösztönözni a </w:t>
      </w:r>
      <w:proofErr w:type="spellStart"/>
      <w:r w:rsidR="003F7E5A">
        <w:rPr>
          <w:lang w:val="hu-HU"/>
        </w:rPr>
        <w:t>tanuló</w:t>
      </w:r>
      <w:r w:rsidRPr="009C509C">
        <w:rPr>
          <w:lang w:val="hu-HU"/>
        </w:rPr>
        <w:t>okat</w:t>
      </w:r>
      <w:proofErr w:type="spellEnd"/>
      <w:r w:rsidRPr="009C509C">
        <w:rPr>
          <w:lang w:val="hu-HU"/>
        </w:rPr>
        <w:t xml:space="preserve">, hogy lépjék túl a „fekete-fehéret”, és ismerjék fel a közöttük lévő szürke területeket. A kifinomultabb megközelítések megkezdhetik maguknak a kategóriáknak a vizsgálatát, és megnézhetik, hogy </w:t>
      </w:r>
      <w:proofErr w:type="spellStart"/>
      <w:r w:rsidRPr="009C509C">
        <w:rPr>
          <w:lang w:val="hu-HU"/>
        </w:rPr>
        <w:t>megfelelõ</w:t>
      </w:r>
      <w:proofErr w:type="spellEnd"/>
      <w:r w:rsidRPr="009C509C">
        <w:rPr>
          <w:lang w:val="hu-HU"/>
        </w:rPr>
        <w:t xml:space="preserve"> képet képviselnek-e a témáról vagy </w:t>
      </w:r>
      <w:proofErr w:type="spellStart"/>
      <w:r w:rsidRPr="009C509C">
        <w:rPr>
          <w:lang w:val="hu-HU"/>
        </w:rPr>
        <w:t>kérdésrõl</w:t>
      </w:r>
      <w:proofErr w:type="spellEnd"/>
      <w:r w:rsidRPr="009C509C">
        <w:rPr>
          <w:lang w:val="hu-HU"/>
        </w:rPr>
        <w:t>.</w:t>
      </w:r>
    </w:p>
    <w:p w14:paraId="5905BDC1" w14:textId="533C261C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lastRenderedPageBreak/>
        <w:t xml:space="preserve">1. Miután </w:t>
      </w:r>
      <w:r w:rsidR="00824BC7">
        <w:rPr>
          <w:lang w:val="hu-HU"/>
        </w:rPr>
        <w:t>kiválasztották a helyszínt</w:t>
      </w:r>
      <w:r w:rsidRPr="009C509C">
        <w:rPr>
          <w:lang w:val="hu-HU"/>
        </w:rPr>
        <w:t xml:space="preserve">, kérje meg a csoportokban dolgozó </w:t>
      </w:r>
      <w:proofErr w:type="spellStart"/>
      <w:r w:rsidR="003F7E5A">
        <w:rPr>
          <w:lang w:val="hu-HU"/>
        </w:rPr>
        <w:t>tanuló</w:t>
      </w:r>
      <w:r w:rsidRPr="009C509C">
        <w:rPr>
          <w:lang w:val="hu-HU"/>
        </w:rPr>
        <w:t>okat</w:t>
      </w:r>
      <w:proofErr w:type="spellEnd"/>
      <w:r w:rsidRPr="009C509C">
        <w:rPr>
          <w:lang w:val="hu-HU"/>
        </w:rPr>
        <w:t>, hogy sorolják fel a kávézó pozitív és negatív okait, pl. teret biztosít-e a baráti találkozóknak, közlekedési veszélyeket okozhat-e több emberrel stb. Kérje meg őket is, hogy sorolj</w:t>
      </w:r>
      <w:r w:rsidR="00824BC7">
        <w:rPr>
          <w:lang w:val="hu-HU"/>
        </w:rPr>
        <w:t>ák</w:t>
      </w:r>
      <w:r w:rsidRPr="009C509C">
        <w:rPr>
          <w:lang w:val="hu-HU"/>
        </w:rPr>
        <w:t xml:space="preserve"> fel azokat a kérdéseket, amelyekben nem biztosak.</w:t>
      </w:r>
    </w:p>
    <w:p w14:paraId="4C4D6D74" w14:textId="3DF45856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 xml:space="preserve">2. Ha kész, a csoportok </w:t>
      </w:r>
      <w:r w:rsidR="007E7C26">
        <w:rPr>
          <w:lang w:val="hu-HU"/>
        </w:rPr>
        <w:t>sorban felírják</w:t>
      </w:r>
      <w:r w:rsidRPr="009C509C">
        <w:rPr>
          <w:lang w:val="hu-HU"/>
        </w:rPr>
        <w:t xml:space="preserve"> kérdéseiket a táblára.</w:t>
      </w:r>
    </w:p>
    <w:p w14:paraId="516CDAE6" w14:textId="77777777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>3. Bátorítsa a tanulókat, hogy vitassák meg, melyek a legfontosabb szempontok, amelyeket figyelembe kell venni.</w:t>
      </w:r>
    </w:p>
    <w:p w14:paraId="7384C24F" w14:textId="3CDA49F3" w:rsidR="009C509C" w:rsidRPr="007E7C26" w:rsidRDefault="009C509C" w:rsidP="009C509C">
      <w:pPr>
        <w:rPr>
          <w:b/>
          <w:bCs/>
          <w:lang w:val="hu-HU"/>
        </w:rPr>
      </w:pPr>
      <w:r w:rsidRPr="007E7C26">
        <w:rPr>
          <w:b/>
          <w:bCs/>
          <w:lang w:val="hu-HU"/>
        </w:rPr>
        <w:t xml:space="preserve">Szűrő </w:t>
      </w:r>
      <w:r w:rsidR="007E7C26" w:rsidRPr="007E7C26">
        <w:rPr>
          <w:b/>
          <w:bCs/>
          <w:lang w:val="hu-HU"/>
        </w:rPr>
        <w:t>és fókusz</w:t>
      </w:r>
    </w:p>
    <w:p w14:paraId="471F3C85" w14:textId="77777777" w:rsidR="009C509C" w:rsidRPr="009C509C" w:rsidRDefault="009C509C" w:rsidP="009C509C">
      <w:pPr>
        <w:rPr>
          <w:lang w:val="hu-HU"/>
        </w:rPr>
      </w:pPr>
    </w:p>
    <w:p w14:paraId="1461A2D8" w14:textId="19D5FA7D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 xml:space="preserve">Milyen tényezők lesznek fontosak a szabadtéri ülősarok mérlegelésekor </w:t>
      </w:r>
      <w:r w:rsidR="007E7C26">
        <w:rPr>
          <w:lang w:val="hu-HU"/>
        </w:rPr>
        <w:t>a vendégek</w:t>
      </w:r>
      <w:r w:rsidRPr="009C509C">
        <w:rPr>
          <w:lang w:val="hu-HU"/>
        </w:rPr>
        <w:t xml:space="preserve"> egészsége szempontjából? Ez a tevékenység </w:t>
      </w:r>
      <w:r w:rsidR="007E7C26">
        <w:rPr>
          <w:lang w:val="hu-HU"/>
        </w:rPr>
        <w:t>az érvelésre</w:t>
      </w:r>
      <w:r w:rsidRPr="009C509C">
        <w:rPr>
          <w:lang w:val="hu-HU"/>
        </w:rPr>
        <w:t xml:space="preserve"> épít, a példánkban az azonosított UV-fényt bemutató </w:t>
      </w:r>
      <w:r w:rsidR="007E7C26">
        <w:rPr>
          <w:lang w:val="hu-HU"/>
        </w:rPr>
        <w:t>természet</w:t>
      </w:r>
      <w:r w:rsidRPr="009C509C">
        <w:rPr>
          <w:lang w:val="hu-HU"/>
        </w:rPr>
        <w:t>tudomány</w:t>
      </w:r>
      <w:r w:rsidR="007E7C26">
        <w:rPr>
          <w:lang w:val="hu-HU"/>
        </w:rPr>
        <w:t>os ismeretek</w:t>
      </w:r>
      <w:r w:rsidRPr="009C509C">
        <w:rPr>
          <w:lang w:val="hu-HU"/>
        </w:rPr>
        <w:t xml:space="preserve"> feltárásával.</w:t>
      </w:r>
    </w:p>
    <w:p w14:paraId="20947ADA" w14:textId="205A6A46" w:rsidR="009C509C" w:rsidRPr="009C509C" w:rsidRDefault="009C509C" w:rsidP="009C509C">
      <w:pPr>
        <w:rPr>
          <w:lang w:val="hu-HU"/>
        </w:rPr>
      </w:pPr>
      <w:r w:rsidRPr="009C509C">
        <w:rPr>
          <w:lang w:val="hu-HU"/>
        </w:rPr>
        <w:t xml:space="preserve">A </w:t>
      </w:r>
      <w:r w:rsidR="003F7E5A">
        <w:rPr>
          <w:lang w:val="hu-HU"/>
        </w:rPr>
        <w:t>tanuló</w:t>
      </w:r>
      <w:r w:rsidRPr="009C509C">
        <w:rPr>
          <w:lang w:val="hu-HU"/>
        </w:rPr>
        <w:t xml:space="preserve">ok párokban vagy csoportokban közösen állapodnak meg az első öt legfontosabb szóban egy szövegdarabban, egy weboldal szakaszaiban, egy téma altémáiban stb. Ha készen áll, minden csoport felváltva írja le a legfontosabb elemeit a táblára. Más csoportok ugyanezt teszik, de csak olyan szavakat adhatnak hozzá, amelyek még nincsenek meg. A tevékenység arra ösztönzi a </w:t>
      </w:r>
      <w:r w:rsidR="003F7E5A">
        <w:rPr>
          <w:lang w:val="hu-HU"/>
        </w:rPr>
        <w:t>tanuló</w:t>
      </w:r>
      <w:r w:rsidRPr="009C509C">
        <w:rPr>
          <w:lang w:val="hu-HU"/>
        </w:rPr>
        <w:t xml:space="preserve">kat, hogy a téma legfontosabb szempontjaira összpontosítsanak. Ha jól működik, segíthet a </w:t>
      </w:r>
      <w:r w:rsidR="003F7E5A">
        <w:rPr>
          <w:lang w:val="hu-HU"/>
        </w:rPr>
        <w:t>tanuló</w:t>
      </w:r>
      <w:r w:rsidRPr="009C509C">
        <w:rPr>
          <w:lang w:val="hu-HU"/>
        </w:rPr>
        <w:t>oknak, hogy tisztázzák a téma vagy kérdés alapvető jellemzőinek megértését.</w:t>
      </w:r>
    </w:p>
    <w:p w14:paraId="2E213B9A" w14:textId="1D42228C" w:rsidR="007E7C26" w:rsidRDefault="009C509C" w:rsidP="009C509C">
      <w:pPr>
        <w:rPr>
          <w:lang w:val="hu-HU"/>
        </w:rPr>
      </w:pPr>
      <w:r w:rsidRPr="009C509C">
        <w:rPr>
          <w:lang w:val="hu-HU"/>
        </w:rPr>
        <w:t xml:space="preserve">Szöveges példa - </w:t>
      </w:r>
      <w:r w:rsidR="007E7C26">
        <w:rPr>
          <w:lang w:val="hu-HU"/>
        </w:rPr>
        <w:fldChar w:fldCharType="begin"/>
      </w:r>
      <w:r w:rsidR="007E7C26">
        <w:rPr>
          <w:lang w:val="hu-HU"/>
        </w:rPr>
        <w:instrText xml:space="preserve"> HYPERLINK "</w:instrText>
      </w:r>
      <w:r w:rsidR="007E7C26" w:rsidRPr="009C509C">
        <w:rPr>
          <w:lang w:val="hu-HU"/>
        </w:rPr>
        <w:instrText>https://earthobservatory.nasa.gov/Features/UVB</w:instrText>
      </w:r>
      <w:r w:rsidR="007E7C26">
        <w:rPr>
          <w:lang w:val="hu-HU"/>
        </w:rPr>
        <w:instrText xml:space="preserve">" </w:instrText>
      </w:r>
      <w:r w:rsidR="007E7C26">
        <w:rPr>
          <w:lang w:val="hu-HU"/>
        </w:rPr>
        <w:fldChar w:fldCharType="separate"/>
      </w:r>
      <w:r w:rsidR="007E7C26" w:rsidRPr="00D6357E">
        <w:rPr>
          <w:rStyle w:val="Hiperhivatkozs"/>
          <w:lang w:val="hu-HU"/>
        </w:rPr>
        <w:t>https://earthobservatory.nasa.gov/Features/UVB</w:t>
      </w:r>
      <w:r w:rsidR="007E7C26">
        <w:rPr>
          <w:lang w:val="hu-HU"/>
        </w:rPr>
        <w:fldChar w:fldCharType="end"/>
      </w:r>
    </w:p>
    <w:p w14:paraId="0D3419A6" w14:textId="4CA7E62D" w:rsidR="008E07B0" w:rsidRDefault="008E07B0" w:rsidP="009C509C">
      <w:pPr>
        <w:rPr>
          <w:lang w:val="hu-HU"/>
        </w:rPr>
      </w:pPr>
      <w:r w:rsidRPr="008E07B0">
        <w:rPr>
          <w:lang w:val="hu-HU"/>
        </w:rPr>
        <w:t>Bővítés</w:t>
      </w:r>
      <w:r>
        <w:rPr>
          <w:lang w:val="hu-HU"/>
        </w:rPr>
        <w:t xml:space="preserve"> differenciált tanuláshoz: térképezési gyakorlat annak feltárására, </w:t>
      </w:r>
      <w:r w:rsidRPr="008E07B0">
        <w:rPr>
          <w:lang w:val="hu-HU"/>
        </w:rPr>
        <w:t>hogy melyek a legkritikusabb kérdések, és kiket kell bevonni ezek kezeléséhez.</w:t>
      </w:r>
    </w:p>
    <w:p w14:paraId="30D77152" w14:textId="1106E328" w:rsidR="006C3AC3" w:rsidRPr="009148F8" w:rsidRDefault="006C3AC3" w:rsidP="00766CFF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El</w:t>
      </w:r>
      <w:r w:rsidR="00B53857" w:rsidRPr="009148F8">
        <w:rPr>
          <w:b/>
          <w:sz w:val="24"/>
          <w:szCs w:val="24"/>
          <w:lang w:val="hu-HU"/>
        </w:rPr>
        <w:t>mélyülés</w:t>
      </w:r>
    </w:p>
    <w:p w14:paraId="33983B47" w14:textId="31BFE63A" w:rsidR="00695795" w:rsidRDefault="002D50FF" w:rsidP="00EF1947">
      <w:pPr>
        <w:rPr>
          <w:lang w:val="hu-HU"/>
        </w:rPr>
      </w:pPr>
      <w:r w:rsidRPr="002D50FF">
        <w:rPr>
          <w:lang w:val="hu-HU"/>
        </w:rPr>
        <w:t xml:space="preserve">Most, hogy a </w:t>
      </w:r>
      <w:r w:rsidR="00350184">
        <w:rPr>
          <w:lang w:val="hu-HU"/>
        </w:rPr>
        <w:t>tanuló</w:t>
      </w:r>
      <w:r w:rsidRPr="002D50FF">
        <w:rPr>
          <w:lang w:val="hu-HU"/>
        </w:rPr>
        <w:t>ok több</w:t>
      </w:r>
      <w:r>
        <w:rPr>
          <w:lang w:val="hu-HU"/>
        </w:rPr>
        <w:t xml:space="preserve"> minden</w:t>
      </w:r>
      <w:r w:rsidRPr="002D50FF">
        <w:rPr>
          <w:lang w:val="hu-HU"/>
        </w:rPr>
        <w:t>t tanulmányoztak az új kávézó</w:t>
      </w:r>
      <w:r>
        <w:rPr>
          <w:lang w:val="hu-HU"/>
        </w:rPr>
        <w:t>val kapcsolatban</w:t>
      </w:r>
      <w:r w:rsidRPr="002D50FF">
        <w:rPr>
          <w:lang w:val="hu-HU"/>
        </w:rPr>
        <w:t>, mutassák be, hogy</w:t>
      </w:r>
      <w:r>
        <w:rPr>
          <w:lang w:val="hu-HU"/>
        </w:rPr>
        <w:t>an lehet</w:t>
      </w:r>
      <w:r w:rsidRPr="002D50FF">
        <w:rPr>
          <w:lang w:val="hu-HU"/>
        </w:rPr>
        <w:t xml:space="preserve"> figyelembe venni a vásárlók egészségét</w:t>
      </w:r>
      <w:r>
        <w:rPr>
          <w:lang w:val="hu-HU"/>
        </w:rPr>
        <w:t xml:space="preserve"> a</w:t>
      </w:r>
      <w:r w:rsidRPr="002D50FF">
        <w:rPr>
          <w:lang w:val="hu-HU"/>
        </w:rPr>
        <w:t xml:space="preserve"> </w:t>
      </w:r>
      <w:r w:rsidRPr="002D50FF">
        <w:rPr>
          <w:lang w:val="hu-HU"/>
        </w:rPr>
        <w:t>kültéri ülősarok</w:t>
      </w:r>
      <w:r>
        <w:rPr>
          <w:lang w:val="hu-HU"/>
        </w:rPr>
        <w:t xml:space="preserve"> elhelyezésével</w:t>
      </w:r>
      <w:r w:rsidRPr="002D50FF">
        <w:rPr>
          <w:lang w:val="hu-HU"/>
        </w:rPr>
        <w:t xml:space="preserve">. Keressen </w:t>
      </w:r>
      <w:r>
        <w:rPr>
          <w:lang w:val="hu-HU"/>
        </w:rPr>
        <w:t>kapcsolódást</w:t>
      </w:r>
      <w:r w:rsidRPr="002D50FF">
        <w:rPr>
          <w:lang w:val="hu-HU"/>
        </w:rPr>
        <w:t xml:space="preserve"> az előző órák</w:t>
      </w:r>
      <w:r>
        <w:rPr>
          <w:lang w:val="hu-HU"/>
        </w:rPr>
        <w:t>kal</w:t>
      </w:r>
      <w:r w:rsidRPr="002D50FF">
        <w:rPr>
          <w:lang w:val="hu-HU"/>
        </w:rPr>
        <w:t xml:space="preserve">, ahol a </w:t>
      </w:r>
      <w:r w:rsidR="00350184">
        <w:rPr>
          <w:lang w:val="hu-HU"/>
        </w:rPr>
        <w:t>tanuló</w:t>
      </w:r>
      <w:r w:rsidRPr="002D50FF">
        <w:rPr>
          <w:lang w:val="hu-HU"/>
        </w:rPr>
        <w:t>ok az UV fényt</w:t>
      </w:r>
      <w:r w:rsidR="00E05AE6">
        <w:rPr>
          <w:lang w:val="hu-HU"/>
        </w:rPr>
        <w:t xml:space="preserve"> vizsgálták.</w:t>
      </w:r>
    </w:p>
    <w:p w14:paraId="631143CB" w14:textId="38E0AC61" w:rsidR="00E57FD9" w:rsidRPr="002878C8" w:rsidRDefault="00E57FD9" w:rsidP="00E57FD9">
      <w:pPr>
        <w:rPr>
          <w:b/>
          <w:bCs/>
          <w:lang w:val="hu-HU"/>
        </w:rPr>
      </w:pPr>
      <w:r w:rsidRPr="002878C8">
        <w:rPr>
          <w:b/>
          <w:bCs/>
          <w:lang w:val="hu-HU"/>
        </w:rPr>
        <w:t xml:space="preserve">Bevezetés </w:t>
      </w:r>
    </w:p>
    <w:p w14:paraId="6E3728F5" w14:textId="67FAB9D5" w:rsidR="00E57FD9" w:rsidRPr="00E57FD9" w:rsidRDefault="00E57FD9" w:rsidP="00E57FD9">
      <w:pPr>
        <w:rPr>
          <w:lang w:val="hu-HU"/>
        </w:rPr>
      </w:pPr>
      <w:r w:rsidRPr="00E57FD9">
        <w:rPr>
          <w:lang w:val="hu-HU"/>
        </w:rPr>
        <w:t xml:space="preserve">A Nap különféle energiákat bocsát ki, beleértve a látható fényt, az infravörös, az ultraibolya fényt, a rádióhullámokat, a mikrohullámokat, a röntgensugarakat és a gammasugarakat. A bőre kiváló UV-detektor - az UV hatásának hatására akár vörös (napégés) és / vagy </w:t>
      </w:r>
      <w:proofErr w:type="spellStart"/>
      <w:r w:rsidRPr="00E57FD9">
        <w:rPr>
          <w:lang w:val="hu-HU"/>
        </w:rPr>
        <w:t>barnás</w:t>
      </w:r>
      <w:proofErr w:type="spellEnd"/>
      <w:r w:rsidRPr="00E57FD9">
        <w:rPr>
          <w:lang w:val="hu-HU"/>
        </w:rPr>
        <w:t xml:space="preserve"> (barnító) is lehet. Az UV fény kimutatásának jobb és biztonságosabb módja </w:t>
      </w:r>
      <w:r w:rsidR="00987293">
        <w:rPr>
          <w:lang w:val="hu-HU"/>
        </w:rPr>
        <w:t xml:space="preserve">az előző részben </w:t>
      </w:r>
      <w:r w:rsidRPr="00E57FD9">
        <w:rPr>
          <w:lang w:val="hu-HU"/>
        </w:rPr>
        <w:t>bevezetett UV gyöngyök használata.</w:t>
      </w:r>
    </w:p>
    <w:p w14:paraId="45F34CA7" w14:textId="46370E96" w:rsidR="00E57FD9" w:rsidRPr="00E57FD9" w:rsidRDefault="00E57FD9" w:rsidP="00E57FD9">
      <w:pPr>
        <w:rPr>
          <w:lang w:val="hu-HU"/>
        </w:rPr>
      </w:pPr>
      <w:r w:rsidRPr="00E57FD9">
        <w:rPr>
          <w:lang w:val="hu-HU"/>
        </w:rPr>
        <w:t>Ehhez a tevékenységhez előnyösebb csak egyszínű gyöngyöket használni, így a színváltozások és az összehasonlítások nyilvánvalóbbak. Tartsa a gyöngyöket zárt, átlátszatlan tartályban, hogy az UV-sugárzás ne ütközhessen a gyöngyökbe a tevékenység előtt.</w:t>
      </w:r>
      <w:r w:rsidR="00987293">
        <w:rPr>
          <w:lang w:val="hu-HU"/>
        </w:rPr>
        <w:t xml:space="preserve"> </w:t>
      </w:r>
      <w:r w:rsidRPr="00E57FD9">
        <w:rPr>
          <w:lang w:val="hu-HU"/>
        </w:rPr>
        <w:t xml:space="preserve">Magyarázza el, hogy számos </w:t>
      </w:r>
      <w:r w:rsidRPr="00E57FD9">
        <w:rPr>
          <w:lang w:val="hu-HU"/>
        </w:rPr>
        <w:lastRenderedPageBreak/>
        <w:t>környezetben tesztelik az UV-gyöngyöket, és eredményeik alapján ajánlásokat fognak tenni a kávézó szabadtéri ülősar</w:t>
      </w:r>
      <w:r w:rsidR="00987293">
        <w:rPr>
          <w:lang w:val="hu-HU"/>
        </w:rPr>
        <w:t>ok</w:t>
      </w:r>
      <w:r w:rsidR="00336035">
        <w:rPr>
          <w:lang w:val="hu-HU"/>
        </w:rPr>
        <w:t xml:space="preserve"> elhelyezésével kapcsolatban</w:t>
      </w:r>
      <w:r w:rsidRPr="00E57FD9">
        <w:rPr>
          <w:lang w:val="hu-HU"/>
        </w:rPr>
        <w:t>.</w:t>
      </w:r>
    </w:p>
    <w:p w14:paraId="58815F29" w14:textId="7E0F5B53" w:rsidR="00E57FD9" w:rsidRPr="002878C8" w:rsidRDefault="00336035" w:rsidP="00E57FD9">
      <w:pPr>
        <w:rPr>
          <w:b/>
          <w:bCs/>
          <w:lang w:val="hu-HU"/>
        </w:rPr>
      </w:pPr>
      <w:r w:rsidRPr="002878C8">
        <w:rPr>
          <w:b/>
          <w:bCs/>
          <w:lang w:val="hu-HU"/>
        </w:rPr>
        <w:t>Szükséges anyagok, eszközök:</w:t>
      </w:r>
    </w:p>
    <w:p w14:paraId="27FD927E" w14:textId="4747B479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UV gyöngyök - ezek könnyen megvásárolhatók az interneten</w:t>
      </w:r>
    </w:p>
    <w:p w14:paraId="45E9AD56" w14:textId="5ED52353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Olyan terület, ahol a kávézó / szabadtéri ülősarok található.</w:t>
      </w:r>
    </w:p>
    <w:p w14:paraId="30AB939C" w14:textId="5341ADE2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Fényvédő</w:t>
      </w:r>
      <w:r w:rsidR="00726962">
        <w:rPr>
          <w:lang w:val="hu-HU"/>
        </w:rPr>
        <w:t xml:space="preserve"> (napkrém)</w:t>
      </w:r>
    </w:p>
    <w:p w14:paraId="414A9992" w14:textId="4C2A615F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Zipzáras t</w:t>
      </w:r>
      <w:r w:rsidR="00726962">
        <w:rPr>
          <w:lang w:val="hu-HU"/>
        </w:rPr>
        <w:t>asak</w:t>
      </w:r>
    </w:p>
    <w:p w14:paraId="65F23DF8" w14:textId="0E3003B3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Üvegdarab (vagy ablak)</w:t>
      </w:r>
    </w:p>
    <w:p w14:paraId="19403B52" w14:textId="6DD2DC0D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Napszemüveg</w:t>
      </w:r>
    </w:p>
    <w:p w14:paraId="503085AA" w14:textId="140B684B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Rendes szemüveg</w:t>
      </w:r>
    </w:p>
    <w:p w14:paraId="7084B288" w14:textId="55407CF7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Fekete póló</w:t>
      </w:r>
    </w:p>
    <w:p w14:paraId="2DC1FB33" w14:textId="2BA20D6C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Fehér póló</w:t>
      </w:r>
    </w:p>
    <w:p w14:paraId="05CEADAC" w14:textId="52AE941C" w:rsidR="00E57FD9" w:rsidRPr="00336035" w:rsidRDefault="00E57FD9" w:rsidP="00336035">
      <w:pPr>
        <w:pStyle w:val="Listaszerbekezds"/>
        <w:numPr>
          <w:ilvl w:val="0"/>
          <w:numId w:val="12"/>
        </w:numPr>
        <w:rPr>
          <w:lang w:val="hu-HU"/>
        </w:rPr>
      </w:pPr>
      <w:r w:rsidRPr="00336035">
        <w:rPr>
          <w:lang w:val="hu-HU"/>
        </w:rPr>
        <w:t>Széles karimájú kalap</w:t>
      </w:r>
    </w:p>
    <w:p w14:paraId="6354B93D" w14:textId="1A993961" w:rsidR="00E57FD9" w:rsidRPr="002878C8" w:rsidRDefault="00726962" w:rsidP="00E57FD9">
      <w:pPr>
        <w:rPr>
          <w:b/>
          <w:bCs/>
          <w:lang w:val="hu-HU"/>
        </w:rPr>
      </w:pPr>
      <w:r w:rsidRPr="002878C8">
        <w:rPr>
          <w:b/>
          <w:bCs/>
          <w:lang w:val="hu-HU"/>
        </w:rPr>
        <w:t>Eljárás:</w:t>
      </w:r>
    </w:p>
    <w:p w14:paraId="1007570C" w14:textId="77777777" w:rsidR="00E57FD9" w:rsidRPr="00E57FD9" w:rsidRDefault="00E57FD9" w:rsidP="00E57FD9">
      <w:pPr>
        <w:rPr>
          <w:lang w:val="hu-HU"/>
        </w:rPr>
      </w:pPr>
      <w:r w:rsidRPr="00E57FD9">
        <w:rPr>
          <w:lang w:val="hu-HU"/>
        </w:rPr>
        <w:t>A tanulók jósolják meg a következőket:</w:t>
      </w:r>
    </w:p>
    <w:p w14:paraId="04A31BD0" w14:textId="7E1476E7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Mit gondolsz, a gyöngy hol fog elsötétedni?</w:t>
      </w:r>
    </w:p>
    <w:p w14:paraId="006EB3BD" w14:textId="4BB449B3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Szerinted mi történik az UV-szinttel egy felhős napon?</w:t>
      </w:r>
    </w:p>
    <w:p w14:paraId="31F1FD7A" w14:textId="7160F875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Az árnyék valóban UV-mentes?</w:t>
      </w:r>
    </w:p>
    <w:p w14:paraId="2B96046B" w14:textId="1B05BB01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Mennyire védi a napszemüveg és a normál szemüveg a gyöngyöket, és ezáltal a szemedet az UV-fénytől?</w:t>
      </w:r>
    </w:p>
    <w:p w14:paraId="35344CB5" w14:textId="02F3F00F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Lehet-e leégni az autó mellett vagy az épületben az ablak mellett ülve?</w:t>
      </w:r>
    </w:p>
    <w:p w14:paraId="326F970E" w14:textId="38D4D059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Mennyire védi meg a fényvédő az UV fénytől?</w:t>
      </w:r>
    </w:p>
    <w:p w14:paraId="7E02C75E" w14:textId="70D5A4FE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Milyen ruházat vagy előtető nyújt a legjobb védelmet az UV fény ellen?</w:t>
      </w:r>
    </w:p>
    <w:p w14:paraId="6BD203A2" w14:textId="541D8A73" w:rsidR="00E57FD9" w:rsidRPr="00E57FD9" w:rsidRDefault="00E57FD9" w:rsidP="00E57FD9">
      <w:pPr>
        <w:rPr>
          <w:lang w:val="hu-HU"/>
        </w:rPr>
      </w:pPr>
      <w:r w:rsidRPr="00E57FD9">
        <w:rPr>
          <w:lang w:val="hu-HU"/>
        </w:rPr>
        <w:t xml:space="preserve">Vizsgálataik elvégzéséhez a </w:t>
      </w:r>
      <w:r w:rsidR="00350184">
        <w:rPr>
          <w:lang w:val="hu-HU"/>
        </w:rPr>
        <w:t>tanuló</w:t>
      </w:r>
      <w:r w:rsidRPr="00E57FD9">
        <w:rPr>
          <w:lang w:val="hu-HU"/>
        </w:rPr>
        <w:t>knak meg kell látogatniuk a kávézó javasolt területét, és össze kell hasonlítaniuk az UV-fényt a különböző területeken és körülmények között, pl. teli nap, árnyék, valaki napszemüveget visel stb.</w:t>
      </w:r>
    </w:p>
    <w:p w14:paraId="6F08CA62" w14:textId="77ED775C" w:rsidR="00E57FD9" w:rsidRPr="00E57FD9" w:rsidRDefault="00E57FD9" w:rsidP="00E57FD9">
      <w:pPr>
        <w:rPr>
          <w:lang w:val="hu-HU"/>
        </w:rPr>
      </w:pPr>
      <w:r w:rsidRPr="00E57FD9">
        <w:rPr>
          <w:lang w:val="hu-HU"/>
        </w:rPr>
        <w:t xml:space="preserve">A </w:t>
      </w:r>
      <w:r w:rsidR="00350184">
        <w:rPr>
          <w:lang w:val="hu-HU"/>
        </w:rPr>
        <w:t>tanuló</w:t>
      </w:r>
      <w:r w:rsidRPr="00E57FD9">
        <w:rPr>
          <w:lang w:val="hu-HU"/>
        </w:rPr>
        <w:t xml:space="preserve">oknak </w:t>
      </w:r>
      <w:r w:rsidR="00726962">
        <w:rPr>
          <w:lang w:val="hu-HU"/>
        </w:rPr>
        <w:t xml:space="preserve">az előzőekben </w:t>
      </w:r>
      <w:r w:rsidRPr="00E57FD9">
        <w:rPr>
          <w:lang w:val="hu-HU"/>
        </w:rPr>
        <w:t xml:space="preserve">már el kellett gondolkodniuk azon, hogy mit fognak mérni, és hogyan rögzítik az UV-gyöngyök változását (lásd </w:t>
      </w:r>
      <w:r w:rsidR="007A4776">
        <w:rPr>
          <w:lang w:val="hu-HU"/>
        </w:rPr>
        <w:t>előző</w:t>
      </w:r>
      <w:r w:rsidRPr="00E57FD9">
        <w:rPr>
          <w:lang w:val="hu-HU"/>
        </w:rPr>
        <w:t xml:space="preserve"> szakasz). Ha a gyöngyöket az osztályteremben használt</w:t>
      </w:r>
      <w:r w:rsidR="007A4776">
        <w:rPr>
          <w:lang w:val="hu-HU"/>
        </w:rPr>
        <w:t>ák</w:t>
      </w:r>
      <w:r w:rsidRPr="00E57FD9">
        <w:rPr>
          <w:lang w:val="hu-HU"/>
        </w:rPr>
        <w:t>, meg fogj</w:t>
      </w:r>
      <w:r w:rsidR="007A4776">
        <w:rPr>
          <w:lang w:val="hu-HU"/>
        </w:rPr>
        <w:t xml:space="preserve">ák </w:t>
      </w:r>
      <w:r w:rsidR="007A4776" w:rsidRPr="00E57FD9">
        <w:rPr>
          <w:lang w:val="hu-HU"/>
        </w:rPr>
        <w:t>figyelni</w:t>
      </w:r>
      <w:r w:rsidRPr="00E57FD9">
        <w:rPr>
          <w:lang w:val="hu-HU"/>
        </w:rPr>
        <w:t>, hogy azok gyorsan megváltoztatják a színüket. Ha szükséges, kérdezze meg a tanulókat, hogyan fogják mérni a színváltozást, hogy összehasonlíthassák az UV-fényt a különböző területek között (Tipp: az időzítő és a színváltozásról készült videó jól működik).</w:t>
      </w:r>
    </w:p>
    <w:p w14:paraId="6E73FDA7" w14:textId="3195D95A" w:rsidR="00E57FD9" w:rsidRPr="00E57FD9" w:rsidRDefault="00E57FD9" w:rsidP="00E57FD9">
      <w:pPr>
        <w:rPr>
          <w:lang w:val="hu-HU"/>
        </w:rPr>
      </w:pPr>
      <w:r w:rsidRPr="00E57FD9">
        <w:rPr>
          <w:lang w:val="hu-HU"/>
        </w:rPr>
        <w:t xml:space="preserve">Néhány </w:t>
      </w:r>
      <w:r w:rsidR="007A4776">
        <w:rPr>
          <w:lang w:val="hu-HU"/>
        </w:rPr>
        <w:t>eljárás</w:t>
      </w:r>
      <w:r w:rsidRPr="00E57FD9">
        <w:rPr>
          <w:lang w:val="hu-HU"/>
        </w:rPr>
        <w:t xml:space="preserve">, amelyet a </w:t>
      </w:r>
      <w:r w:rsidR="00350184">
        <w:rPr>
          <w:lang w:val="hu-HU"/>
        </w:rPr>
        <w:t>tanuló</w:t>
      </w:r>
      <w:r w:rsidRPr="00E57FD9">
        <w:rPr>
          <w:lang w:val="hu-HU"/>
        </w:rPr>
        <w:t>ok kidolgozhatnak:</w:t>
      </w:r>
    </w:p>
    <w:p w14:paraId="39A63C61" w14:textId="2E24A7A5" w:rsidR="00E57FD9" w:rsidRPr="007A4776" w:rsidRDefault="00E57FD9" w:rsidP="007A4776">
      <w:pPr>
        <w:pStyle w:val="Listaszerbekezds"/>
        <w:numPr>
          <w:ilvl w:val="0"/>
          <w:numId w:val="12"/>
        </w:numPr>
        <w:rPr>
          <w:lang w:val="hu-HU"/>
        </w:rPr>
      </w:pPr>
      <w:r w:rsidRPr="007A4776">
        <w:rPr>
          <w:lang w:val="hu-HU"/>
        </w:rPr>
        <w:t>Vigy</w:t>
      </w:r>
      <w:r w:rsidR="00E17735">
        <w:rPr>
          <w:lang w:val="hu-HU"/>
        </w:rPr>
        <w:t>ük</w:t>
      </w:r>
      <w:r w:rsidRPr="007A4776">
        <w:rPr>
          <w:lang w:val="hu-HU"/>
        </w:rPr>
        <w:t xml:space="preserve"> az UV gyöngyöket egy árnyékos helyre.</w:t>
      </w:r>
    </w:p>
    <w:p w14:paraId="39672663" w14:textId="145A47A0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>A gyöngyök megváltoztatják a színüket?</w:t>
      </w:r>
    </w:p>
    <w:p w14:paraId="219E4C43" w14:textId="73296C4E" w:rsidR="00E57FD9" w:rsidRPr="007A4776" w:rsidRDefault="00E57FD9" w:rsidP="00E57FD9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>Van-e UV sugárzás árnyékban?</w:t>
      </w:r>
    </w:p>
    <w:p w14:paraId="50E06F78" w14:textId="768CB900" w:rsidR="00E57FD9" w:rsidRPr="007A4776" w:rsidRDefault="00E57FD9" w:rsidP="007A4776">
      <w:pPr>
        <w:pStyle w:val="Listaszerbekezds"/>
        <w:numPr>
          <w:ilvl w:val="0"/>
          <w:numId w:val="8"/>
        </w:numPr>
        <w:rPr>
          <w:lang w:val="hu-HU"/>
        </w:rPr>
      </w:pPr>
      <w:r w:rsidRPr="007A4776">
        <w:rPr>
          <w:lang w:val="hu-HU"/>
        </w:rPr>
        <w:t>Most helyezz</w:t>
      </w:r>
      <w:r w:rsidR="00E17735">
        <w:rPr>
          <w:lang w:val="hu-HU"/>
        </w:rPr>
        <w:t>ük</w:t>
      </w:r>
      <w:r w:rsidRPr="007A4776">
        <w:rPr>
          <w:lang w:val="hu-HU"/>
        </w:rPr>
        <w:t xml:space="preserve"> a gyöngyöket közvetlen napfénybe.</w:t>
      </w:r>
    </w:p>
    <w:p w14:paraId="4D213339" w14:textId="15A9EF11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lastRenderedPageBreak/>
        <w:t>Mit vesz</w:t>
      </w:r>
      <w:r w:rsidR="00E17735">
        <w:rPr>
          <w:lang w:val="hu-HU"/>
        </w:rPr>
        <w:t>ünk</w:t>
      </w:r>
      <w:r w:rsidRPr="007A4776">
        <w:rPr>
          <w:lang w:val="hu-HU"/>
        </w:rPr>
        <w:t xml:space="preserve"> észre a gyöngyök színének intenzitásáról?</w:t>
      </w:r>
    </w:p>
    <w:p w14:paraId="3D23CF48" w14:textId="01F7BFB1" w:rsidR="00E57FD9" w:rsidRPr="007A4776" w:rsidRDefault="00E57FD9" w:rsidP="00AF03BC">
      <w:pPr>
        <w:pStyle w:val="Listaszerbekezds"/>
        <w:numPr>
          <w:ilvl w:val="0"/>
          <w:numId w:val="8"/>
        </w:numPr>
        <w:rPr>
          <w:lang w:val="hu-HU"/>
        </w:rPr>
      </w:pPr>
      <w:r w:rsidRPr="007A4776">
        <w:rPr>
          <w:lang w:val="hu-HU"/>
        </w:rPr>
        <w:t>Helyez</w:t>
      </w:r>
      <w:r w:rsidR="00E17735">
        <w:rPr>
          <w:lang w:val="hu-HU"/>
        </w:rPr>
        <w:t>ünk</w:t>
      </w:r>
      <w:r w:rsidRPr="007A4776">
        <w:rPr>
          <w:lang w:val="hu-HU"/>
        </w:rPr>
        <w:t xml:space="preserve"> 2-3 gyöngyöt egy </w:t>
      </w:r>
      <w:r w:rsidR="00AF03BC">
        <w:rPr>
          <w:lang w:val="hu-HU"/>
        </w:rPr>
        <w:t>szemüveg</w:t>
      </w:r>
      <w:r w:rsidRPr="007A4776">
        <w:rPr>
          <w:lang w:val="hu-HU"/>
        </w:rPr>
        <w:t xml:space="preserve"> </w:t>
      </w:r>
      <w:r w:rsidR="00AF03BC">
        <w:rPr>
          <w:lang w:val="hu-HU"/>
        </w:rPr>
        <w:t>lencséje</w:t>
      </w:r>
      <w:r w:rsidRPr="007A4776">
        <w:rPr>
          <w:lang w:val="hu-HU"/>
        </w:rPr>
        <w:t xml:space="preserve"> alá, és tegyen egy második 2-3 gyöngyöt egy napszemüveg </w:t>
      </w:r>
      <w:r w:rsidR="00AF03BC">
        <w:rPr>
          <w:lang w:val="hu-HU"/>
        </w:rPr>
        <w:t>lencséje</w:t>
      </w:r>
      <w:r w:rsidRPr="007A4776">
        <w:rPr>
          <w:lang w:val="hu-HU"/>
        </w:rPr>
        <w:t xml:space="preserve"> alá. Helyezzen egy harmadik 2-3 gyöngykészletet mellé, de ne egy </w:t>
      </w:r>
      <w:r w:rsidR="00AF03BC">
        <w:rPr>
          <w:lang w:val="hu-HU"/>
        </w:rPr>
        <w:t xml:space="preserve">lencse </w:t>
      </w:r>
      <w:r w:rsidRPr="007A4776">
        <w:rPr>
          <w:lang w:val="hu-HU"/>
        </w:rPr>
        <w:t>alá.</w:t>
      </w:r>
    </w:p>
    <w:p w14:paraId="57841F74" w14:textId="067598D1" w:rsidR="00E57FD9" w:rsidRPr="007A4776" w:rsidRDefault="00E57FD9" w:rsidP="007A4776">
      <w:pPr>
        <w:pStyle w:val="Listaszerbekezds"/>
        <w:numPr>
          <w:ilvl w:val="0"/>
          <w:numId w:val="8"/>
        </w:numPr>
        <w:rPr>
          <w:lang w:val="hu-HU"/>
        </w:rPr>
      </w:pPr>
      <w:r w:rsidRPr="007A4776">
        <w:rPr>
          <w:lang w:val="hu-HU"/>
        </w:rPr>
        <w:t>Helyezz</w:t>
      </w:r>
      <w:r w:rsidR="00AF03BC">
        <w:rPr>
          <w:lang w:val="hu-HU"/>
        </w:rPr>
        <w:t>ünk</w:t>
      </w:r>
      <w:r w:rsidRPr="007A4776">
        <w:rPr>
          <w:lang w:val="hu-HU"/>
        </w:rPr>
        <w:t xml:space="preserve"> 2-3 gyöngyöt egy cipzáras t</w:t>
      </w:r>
      <w:r w:rsidR="00AF03BC">
        <w:rPr>
          <w:lang w:val="hu-HU"/>
        </w:rPr>
        <w:t>asak</w:t>
      </w:r>
      <w:r w:rsidRPr="007A4776">
        <w:rPr>
          <w:lang w:val="hu-HU"/>
        </w:rPr>
        <w:t>ba, amely tartalmaz egy kis fényvédőt. Zárja le a táskát, és rázza fel, hogy fényvédő krém legyen. Ellenőrizz</w:t>
      </w:r>
      <w:r w:rsidR="00A30487">
        <w:rPr>
          <w:lang w:val="hu-HU"/>
        </w:rPr>
        <w:t>ük</w:t>
      </w:r>
      <w:r w:rsidRPr="007A4776">
        <w:rPr>
          <w:lang w:val="hu-HU"/>
        </w:rPr>
        <w:t>, hogy a gyöngyök alaposan be vannak-e vonva. Hagyj</w:t>
      </w:r>
      <w:r w:rsidR="00A30487">
        <w:rPr>
          <w:lang w:val="hu-HU"/>
        </w:rPr>
        <w:t xml:space="preserve">uk a tasakot </w:t>
      </w:r>
      <w:r w:rsidRPr="007A4776">
        <w:rPr>
          <w:lang w:val="hu-HU"/>
        </w:rPr>
        <w:t>t</w:t>
      </w:r>
      <w:r w:rsidR="00A30487">
        <w:rPr>
          <w:lang w:val="hu-HU"/>
        </w:rPr>
        <w:t>űző</w:t>
      </w:r>
      <w:r w:rsidRPr="007A4776">
        <w:rPr>
          <w:lang w:val="hu-HU"/>
        </w:rPr>
        <w:t xml:space="preserve"> napon 50 percig. 5 percenként ellenőrizz</w:t>
      </w:r>
      <w:r w:rsidR="00A30487">
        <w:rPr>
          <w:lang w:val="hu-HU"/>
        </w:rPr>
        <w:t>ük</w:t>
      </w:r>
      <w:r w:rsidRPr="007A4776">
        <w:rPr>
          <w:lang w:val="hu-HU"/>
        </w:rPr>
        <w:t xml:space="preserve"> a gyöngyöket.</w:t>
      </w:r>
    </w:p>
    <w:p w14:paraId="56414154" w14:textId="3CFEDC5E" w:rsidR="00E57FD9" w:rsidRPr="007A4776" w:rsidRDefault="00E57FD9" w:rsidP="007A4776">
      <w:pPr>
        <w:pStyle w:val="Listaszerbekezds"/>
        <w:numPr>
          <w:ilvl w:val="0"/>
          <w:numId w:val="8"/>
        </w:numPr>
        <w:rPr>
          <w:lang w:val="hu-HU"/>
        </w:rPr>
      </w:pPr>
      <w:r w:rsidRPr="007A4776">
        <w:rPr>
          <w:lang w:val="hu-HU"/>
        </w:rPr>
        <w:t>Helyezz</w:t>
      </w:r>
      <w:r w:rsidR="00A30487">
        <w:rPr>
          <w:lang w:val="hu-HU"/>
        </w:rPr>
        <w:t>ünk</w:t>
      </w:r>
      <w:r w:rsidRPr="007A4776">
        <w:rPr>
          <w:lang w:val="hu-HU"/>
        </w:rPr>
        <w:t xml:space="preserve"> 2-3 gyöngyöt egy sötét színű póló alá, és további 2-3 gyöngyöt egy fehér póló alá. </w:t>
      </w:r>
      <w:r w:rsidR="00A30487">
        <w:rPr>
          <w:lang w:val="hu-HU"/>
        </w:rPr>
        <w:t>Hagyjuk tűző napon</w:t>
      </w:r>
      <w:r w:rsidRPr="007A4776">
        <w:rPr>
          <w:lang w:val="hu-HU"/>
        </w:rPr>
        <w:t>. Ellenőrizze a gyöngyöket 5 perces időközönként.</w:t>
      </w:r>
    </w:p>
    <w:p w14:paraId="20740471" w14:textId="41643D22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>Van-e különbség a két ing alatti gyöngyök színváltozásai között?</w:t>
      </w:r>
    </w:p>
    <w:p w14:paraId="1DDB3420" w14:textId="4D2B42DF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 xml:space="preserve">Melyik </w:t>
      </w:r>
      <w:r w:rsidR="007A4776">
        <w:rPr>
          <w:lang w:val="hu-HU"/>
        </w:rPr>
        <w:t xml:space="preserve">póló </w:t>
      </w:r>
      <w:r w:rsidR="007A4776" w:rsidRPr="007A4776">
        <w:rPr>
          <w:lang w:val="hu-HU"/>
        </w:rPr>
        <w:t>nyújt</w:t>
      </w:r>
      <w:r w:rsidRPr="007A4776">
        <w:rPr>
          <w:lang w:val="hu-HU"/>
        </w:rPr>
        <w:t xml:space="preserve"> jobb napvédelmet?</w:t>
      </w:r>
    </w:p>
    <w:p w14:paraId="7D6B77A1" w14:textId="7E6BB158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>Milyen anyag lenne a legjobb napernyőhöz?</w:t>
      </w:r>
    </w:p>
    <w:p w14:paraId="1112E455" w14:textId="029D9346" w:rsidR="00E57FD9" w:rsidRPr="007A4776" w:rsidRDefault="00E57FD9" w:rsidP="007A4776">
      <w:pPr>
        <w:pStyle w:val="Listaszerbekezds"/>
        <w:numPr>
          <w:ilvl w:val="0"/>
          <w:numId w:val="8"/>
        </w:numPr>
        <w:rPr>
          <w:lang w:val="hu-HU"/>
        </w:rPr>
      </w:pPr>
      <w:r w:rsidRPr="007A4776">
        <w:rPr>
          <w:lang w:val="hu-HU"/>
        </w:rPr>
        <w:t>Feltételezzük, hogy a széles karimájú kalapok védelmet nyújtanak az UV ellen. Egy napsütéses napon, lehetőleg gomolyfelhőkkel, kérje meg a tanulókat, hogy fülbevalóként rögzítsenek UV-gyöngyöt, viseljenek széles karimájú kalapot, és kérjék meg a társukat, hogy figyeljék meg a gyöngy esetleges színváltozását.</w:t>
      </w:r>
    </w:p>
    <w:p w14:paraId="1CCE52AB" w14:textId="64F9CD9A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>Hogyan magyarázhat</w:t>
      </w:r>
      <w:r w:rsidR="00A30487">
        <w:rPr>
          <w:lang w:val="hu-HU"/>
        </w:rPr>
        <w:t>j</w:t>
      </w:r>
      <w:r w:rsidR="007A4776">
        <w:rPr>
          <w:lang w:val="hu-HU"/>
        </w:rPr>
        <w:t>uk</w:t>
      </w:r>
      <w:r w:rsidR="00A30487">
        <w:rPr>
          <w:lang w:val="hu-HU"/>
        </w:rPr>
        <w:t xml:space="preserve"> </w:t>
      </w:r>
      <w:r w:rsidRPr="007A4776">
        <w:rPr>
          <w:lang w:val="hu-HU"/>
        </w:rPr>
        <w:t xml:space="preserve">a </w:t>
      </w:r>
      <w:r w:rsidR="00A30487">
        <w:rPr>
          <w:lang w:val="hu-HU"/>
        </w:rPr>
        <w:t>tapasztalatokat</w:t>
      </w:r>
      <w:r w:rsidRPr="007A4776">
        <w:rPr>
          <w:lang w:val="hu-HU"/>
        </w:rPr>
        <w:t>?</w:t>
      </w:r>
    </w:p>
    <w:p w14:paraId="32463008" w14:textId="0131A6B7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>Mit jelez ez az UV fény visszaverődéséről?</w:t>
      </w:r>
    </w:p>
    <w:p w14:paraId="49AD6870" w14:textId="2C213872" w:rsidR="00E57FD9" w:rsidRPr="007A4776" w:rsidRDefault="00E57FD9" w:rsidP="007A4776">
      <w:pPr>
        <w:pStyle w:val="Listaszerbekezds"/>
        <w:numPr>
          <w:ilvl w:val="1"/>
          <w:numId w:val="8"/>
        </w:numPr>
        <w:rPr>
          <w:lang w:val="hu-HU"/>
        </w:rPr>
      </w:pPr>
      <w:r w:rsidRPr="007A4776">
        <w:rPr>
          <w:lang w:val="hu-HU"/>
        </w:rPr>
        <w:t>Hogyan lehet ezt összekapcsolni egy olyan sportággal, mint a síelés?</w:t>
      </w:r>
    </w:p>
    <w:p w14:paraId="4B6150FD" w14:textId="1F6C43C1" w:rsidR="00E57FD9" w:rsidRDefault="00E57FD9" w:rsidP="00E57FD9">
      <w:pPr>
        <w:rPr>
          <w:lang w:val="hu-HU"/>
        </w:rPr>
      </w:pPr>
      <w:r w:rsidRPr="00E57FD9">
        <w:rPr>
          <w:lang w:val="hu-HU"/>
        </w:rPr>
        <w:t>(Magyarázat: a gyöngyök továbbra is színt váltanak - bár kisebb mértékben - az UV</w:t>
      </w:r>
      <w:r w:rsidR="00A30487">
        <w:rPr>
          <w:lang w:val="hu-HU"/>
        </w:rPr>
        <w:t xml:space="preserve"> fény </w:t>
      </w:r>
      <w:r w:rsidRPr="00E57FD9">
        <w:rPr>
          <w:lang w:val="hu-HU"/>
        </w:rPr>
        <w:t xml:space="preserve">szóródása miatt, különösen a gomolyfelhők </w:t>
      </w:r>
      <w:r w:rsidR="00350184">
        <w:rPr>
          <w:lang w:val="hu-HU"/>
        </w:rPr>
        <w:t>hatására</w:t>
      </w:r>
      <w:r w:rsidRPr="00E57FD9">
        <w:rPr>
          <w:lang w:val="hu-HU"/>
        </w:rPr>
        <w:t>, és az UV fény visszaverődése miatt a talaj felszínéről.)</w:t>
      </w:r>
    </w:p>
    <w:p w14:paraId="177016F6" w14:textId="05425CD6" w:rsidR="00465C78" w:rsidRPr="002878C8" w:rsidRDefault="00465C78" w:rsidP="00E57FD9">
      <w:pPr>
        <w:rPr>
          <w:b/>
          <w:bCs/>
          <w:lang w:val="hu-HU"/>
        </w:rPr>
      </w:pPr>
      <w:r w:rsidRPr="002878C8">
        <w:rPr>
          <w:b/>
          <w:bCs/>
          <w:lang w:val="hu-HU"/>
        </w:rPr>
        <w:t>Közös megbeszélés:</w:t>
      </w:r>
    </w:p>
    <w:p w14:paraId="106D8E73" w14:textId="050001A8" w:rsidR="00465C78" w:rsidRPr="00465C78" w:rsidRDefault="00465C78" w:rsidP="00465C78">
      <w:pPr>
        <w:rPr>
          <w:lang w:val="hu-HU"/>
        </w:rPr>
      </w:pPr>
      <w:r w:rsidRPr="00465C78">
        <w:rPr>
          <w:lang w:val="hu-HU"/>
        </w:rPr>
        <w:t>Kér</w:t>
      </w:r>
      <w:r>
        <w:rPr>
          <w:lang w:val="hu-HU"/>
        </w:rPr>
        <w:t>je</w:t>
      </w:r>
      <w:r w:rsidRPr="00465C78">
        <w:rPr>
          <w:lang w:val="hu-HU"/>
        </w:rPr>
        <w:t xml:space="preserve"> meg a tanulókat, hogy mutassák be eredményeiket, és hozzanak létre egy táblázatot eredményeik rögzítésére. Az eredmények alapján kérje meg a </w:t>
      </w:r>
      <w:r w:rsidR="001F4A8C">
        <w:rPr>
          <w:lang w:val="hu-HU"/>
        </w:rPr>
        <w:t>tanuló</w:t>
      </w:r>
      <w:r w:rsidRPr="00465C78">
        <w:rPr>
          <w:lang w:val="hu-HU"/>
        </w:rPr>
        <w:t xml:space="preserve">kat, hogy sorolják fel a biztonságos szabadtéri ülősarok kialakításának kritériumait a kávézók vásárlói számára, majd tegyenek egy ajánlást, igazolva következtetéseiket a kutatásukkal szemben. A </w:t>
      </w:r>
      <w:r w:rsidR="001F4A8C">
        <w:rPr>
          <w:lang w:val="hu-HU"/>
        </w:rPr>
        <w:t>tanuló</w:t>
      </w:r>
      <w:r w:rsidRPr="00465C78">
        <w:rPr>
          <w:lang w:val="hu-HU"/>
        </w:rPr>
        <w:t xml:space="preserve">ok fontolóra vehetik, hogy az ügyfél mit szeretne egy szabadtéri ülősarokban, </w:t>
      </w:r>
      <w:proofErr w:type="spellStart"/>
      <w:r w:rsidRPr="00465C78">
        <w:rPr>
          <w:lang w:val="hu-HU"/>
        </w:rPr>
        <w:t>szembeállítva</w:t>
      </w:r>
      <w:proofErr w:type="spellEnd"/>
      <w:r w:rsidRPr="00465C78">
        <w:rPr>
          <w:lang w:val="hu-HU"/>
        </w:rPr>
        <w:t xml:space="preserve"> ezt az UV-fény és az enyhítő intézkedések potenciális kockázataival.</w:t>
      </w:r>
    </w:p>
    <w:p w14:paraId="201442BF" w14:textId="2C3C8D95" w:rsidR="00465C78" w:rsidRPr="00465C78" w:rsidRDefault="00465C78" w:rsidP="00465C78">
      <w:pPr>
        <w:rPr>
          <w:lang w:val="hu-HU"/>
        </w:rPr>
      </w:pPr>
      <w:r w:rsidRPr="00465C78">
        <w:rPr>
          <w:lang w:val="hu-HU"/>
        </w:rPr>
        <w:t xml:space="preserve">Vigye tovább a </w:t>
      </w:r>
      <w:r>
        <w:rPr>
          <w:lang w:val="hu-HU"/>
        </w:rPr>
        <w:t>beszélgetést</w:t>
      </w:r>
      <w:r w:rsidRPr="00465C78">
        <w:rPr>
          <w:lang w:val="hu-HU"/>
        </w:rPr>
        <w:t xml:space="preserve"> a szélesebb körű fenntarthatósági kérdésekhez. Az 1. </w:t>
      </w:r>
      <w:r>
        <w:rPr>
          <w:lang w:val="hu-HU"/>
        </w:rPr>
        <w:t>munkalap</w:t>
      </w:r>
      <w:r w:rsidRPr="00465C78">
        <w:rPr>
          <w:lang w:val="hu-HU"/>
        </w:rPr>
        <w:t xml:space="preserve"> segítségével </w:t>
      </w:r>
      <w:r>
        <w:rPr>
          <w:lang w:val="hu-HU"/>
        </w:rPr>
        <w:t>vegyék számba</w:t>
      </w:r>
      <w:r w:rsidRPr="00465C78">
        <w:rPr>
          <w:lang w:val="hu-HU"/>
        </w:rPr>
        <w:t xml:space="preserve"> a megnövekedett UV-sugárzás városokra és a várostervezésre</w:t>
      </w:r>
      <w:r w:rsidRPr="00465C78">
        <w:rPr>
          <w:lang w:val="hu-HU"/>
        </w:rPr>
        <w:t xml:space="preserve"> </w:t>
      </w:r>
      <w:r>
        <w:rPr>
          <w:lang w:val="hu-HU"/>
        </w:rPr>
        <w:t xml:space="preserve">gyakorolt </w:t>
      </w:r>
      <w:r w:rsidRPr="00465C78">
        <w:rPr>
          <w:lang w:val="hu-HU"/>
        </w:rPr>
        <w:t>következményeit. A megnövekedett UV-sugárzás</w:t>
      </w:r>
      <w:r>
        <w:rPr>
          <w:lang w:val="hu-HU"/>
        </w:rPr>
        <w:t xml:space="preserve"> ismeretében</w:t>
      </w:r>
      <w:r w:rsidRPr="00465C78">
        <w:rPr>
          <w:lang w:val="hu-HU"/>
        </w:rPr>
        <w:t xml:space="preserve"> hogyan tervezhetjük meg a városokat az expozíció csökkentése és az ózonréteg csökkenése érdekében? Használja a 2.</w:t>
      </w:r>
      <w:r>
        <w:rPr>
          <w:lang w:val="hu-HU"/>
        </w:rPr>
        <w:t xml:space="preserve"> munkalap </w:t>
      </w:r>
      <w:r w:rsidRPr="00465C78">
        <w:rPr>
          <w:lang w:val="hu-HU"/>
        </w:rPr>
        <w:t xml:space="preserve">táblázatát a különböző jövőbeli forgatókönyvek mérlegelésére (valószínű, ha nem teszünk semmit / lehetséges, ha változtatunk / </w:t>
      </w:r>
      <w:r w:rsidR="00817DB0">
        <w:rPr>
          <w:lang w:val="hu-HU"/>
        </w:rPr>
        <w:t>kívánatos</w:t>
      </w:r>
      <w:r w:rsidRPr="00465C78">
        <w:rPr>
          <w:lang w:val="hu-HU"/>
        </w:rPr>
        <w:t>, ha jelentős változásokat hajtunk végre).</w:t>
      </w:r>
    </w:p>
    <w:p w14:paraId="2CBEF1C8" w14:textId="708E2CD1" w:rsidR="00695795" w:rsidRPr="009148F8" w:rsidRDefault="00465C78" w:rsidP="00EF1947">
      <w:pPr>
        <w:rPr>
          <w:lang w:val="hu-HU"/>
        </w:rPr>
      </w:pPr>
      <w:r w:rsidRPr="00465C78">
        <w:rPr>
          <w:lang w:val="hu-HU"/>
        </w:rPr>
        <w:t>Miután a tanulók egy valós példával elvégezték a vizsgálatot az iskoládban vagy a helyi közösségben, ugyanezt a gondolkodást alkalmazhat</w:t>
      </w:r>
      <w:r w:rsidR="00817DB0">
        <w:rPr>
          <w:lang w:val="hu-HU"/>
        </w:rPr>
        <w:t>ják</w:t>
      </w:r>
      <w:r w:rsidRPr="00465C78">
        <w:rPr>
          <w:lang w:val="hu-HU"/>
        </w:rPr>
        <w:t xml:space="preserve"> egy új szabadtéri ülősarok tervezésére is. Az UV-fényről </w:t>
      </w:r>
      <w:r w:rsidRPr="00465C78">
        <w:rPr>
          <w:lang w:val="hu-HU"/>
        </w:rPr>
        <w:lastRenderedPageBreak/>
        <w:t xml:space="preserve">szerzett új ismereteik felhasználásával kérdezze meg, hogyan lehet ezt megtervezni, milyen anyagokat kell használni stb. További megfontolásokat lehet felvenni, </w:t>
      </w:r>
      <w:proofErr w:type="gramStart"/>
      <w:r w:rsidRPr="00465C78">
        <w:rPr>
          <w:lang w:val="hu-HU"/>
        </w:rPr>
        <w:t>például</w:t>
      </w:r>
      <w:proofErr w:type="gramEnd"/>
      <w:r w:rsidRPr="00465C78">
        <w:rPr>
          <w:lang w:val="hu-HU"/>
        </w:rPr>
        <w:t xml:space="preserve"> ha az ülőterületet be kell fedni, fel lehet-e használni </w:t>
      </w:r>
      <w:r w:rsidR="00817DB0">
        <w:rPr>
          <w:lang w:val="hu-HU"/>
        </w:rPr>
        <w:t>a tetőt napelemek</w:t>
      </w:r>
      <w:r w:rsidRPr="00465C78">
        <w:rPr>
          <w:lang w:val="hu-HU"/>
        </w:rPr>
        <w:t xml:space="preserve"> elhelyezésére</w:t>
      </w:r>
      <w:r w:rsidR="00817DB0">
        <w:rPr>
          <w:lang w:val="hu-HU"/>
        </w:rPr>
        <w:t>, hogy</w:t>
      </w:r>
      <w:r w:rsidRPr="00465C78">
        <w:rPr>
          <w:lang w:val="hu-HU"/>
        </w:rPr>
        <w:t xml:space="preserve"> a mobil</w:t>
      </w:r>
      <w:r w:rsidR="00817DB0" w:rsidRPr="00465C78">
        <w:rPr>
          <w:lang w:val="hu-HU"/>
        </w:rPr>
        <w:t>telefonok</w:t>
      </w:r>
      <w:r w:rsidRPr="00465C78">
        <w:rPr>
          <w:lang w:val="hu-HU"/>
        </w:rPr>
        <w:t xml:space="preserve"> áramellátás</w:t>
      </w:r>
      <w:r w:rsidR="00817DB0">
        <w:rPr>
          <w:lang w:val="hu-HU"/>
        </w:rPr>
        <w:t>át biztosítsuk</w:t>
      </w:r>
      <w:r w:rsidRPr="00465C78">
        <w:rPr>
          <w:lang w:val="hu-HU"/>
        </w:rPr>
        <w:t>?</w:t>
      </w:r>
    </w:p>
    <w:p w14:paraId="6D079882" w14:textId="26F0F8CE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Értékelés</w:t>
      </w:r>
    </w:p>
    <w:p w14:paraId="3D72D9CF" w14:textId="35EA7BE1" w:rsidR="00672716" w:rsidRDefault="00672716" w:rsidP="00672716">
      <w:r w:rsidRPr="00672716">
        <w:t xml:space="preserve">Most, hogy a </w:t>
      </w:r>
      <w:r>
        <w:t>tanul</w:t>
      </w:r>
      <w:r w:rsidRPr="00672716">
        <w:t xml:space="preserve">ók </w:t>
      </w:r>
      <w:r>
        <w:t>kidolgozták az</w:t>
      </w:r>
      <w:r w:rsidRPr="00672716">
        <w:t xml:space="preserve"> eredményeiket, visszajelzést kell adniuk a kávézók tulajdonosainak. Annak érdekében, hogy ez a lehető legreálisabb legyen, a projekt munkáját egy igazi helyi kávézóra alapozhat</w:t>
      </w:r>
      <w:r>
        <w:t>ja</w:t>
      </w:r>
      <w:r w:rsidRPr="00672716">
        <w:t>, vagy használhat</w:t>
      </w:r>
      <w:r>
        <w:t>j</w:t>
      </w:r>
      <w:r w:rsidRPr="00672716">
        <w:t>a az iskolai menzát. Hívja meg a kávézók tulajdonosait vagy az iskolai menza munkatársait az előadásokra.</w:t>
      </w:r>
    </w:p>
    <w:p w14:paraId="6C053304" w14:textId="77777777" w:rsidR="001E44C5" w:rsidRDefault="001E44C5" w:rsidP="001E44C5">
      <w:r>
        <w:t>A hallgatók mérlegelik, hogyan lehet bemutatni eredményeiket. Ez egy általános felsorolás azokról a módszerekről, amelyeket a hallgatók figyelembe vehetnek.</w:t>
      </w:r>
    </w:p>
    <w:p w14:paraId="23558F26" w14:textId="0945FD27" w:rsidR="001E44C5" w:rsidRDefault="001E44C5" w:rsidP="001E44C5">
      <w:pPr>
        <w:pStyle w:val="Listaszerbekezds"/>
        <w:numPr>
          <w:ilvl w:val="0"/>
          <w:numId w:val="8"/>
        </w:numPr>
      </w:pPr>
      <w:r>
        <w:t xml:space="preserve">Poszter - </w:t>
      </w:r>
      <w:r>
        <w:t>készít</w:t>
      </w:r>
      <w:r w:rsidR="00BA53AC">
        <w:t>setek</w:t>
      </w:r>
      <w:r>
        <w:t xml:space="preserve"> posztert, amely közli az eredménye</w:t>
      </w:r>
      <w:r w:rsidR="00BA53AC">
        <w:t>ket</w:t>
      </w:r>
      <w:r>
        <w:t xml:space="preserve"> és javaslatokat tesz a kávézó számára; a poszter tartalmazhat egy képet a kávézóról az ajánlásai</w:t>
      </w:r>
      <w:r w:rsidR="00BA53AC">
        <w:t>tok</w:t>
      </w:r>
      <w:r>
        <w:t xml:space="preserve"> alapján.</w:t>
      </w:r>
    </w:p>
    <w:p w14:paraId="47815CF0" w14:textId="52D4588B" w:rsidR="001E44C5" w:rsidRDefault="001E44C5" w:rsidP="001E44C5">
      <w:pPr>
        <w:pStyle w:val="Listaszerbekezds"/>
        <w:numPr>
          <w:ilvl w:val="0"/>
          <w:numId w:val="8"/>
        </w:numPr>
      </w:pPr>
      <w:r>
        <w:t xml:space="preserve">Film - </w:t>
      </w:r>
      <w:r w:rsidR="00BA53AC">
        <w:t>készítsetek</w:t>
      </w:r>
      <w:r>
        <w:t xml:space="preserve"> egy 5 perces filmet, amely közli a kávézó tulajdonosával, hogyan végezt</w:t>
      </w:r>
      <w:r w:rsidR="00BA53AC">
        <w:t>étek</w:t>
      </w:r>
      <w:r>
        <w:t xml:space="preserve"> el a </w:t>
      </w:r>
      <w:r w:rsidR="00BA53AC">
        <w:t>vizsgálatoka</w:t>
      </w:r>
      <w:r>
        <w:t>t és a</w:t>
      </w:r>
      <w:r w:rsidR="00BA53AC">
        <w:t xml:space="preserve"> kapott</w:t>
      </w:r>
      <w:r>
        <w:t xml:space="preserve"> eredményeket; felvehet interjúkat </w:t>
      </w:r>
      <w:r w:rsidR="00BA53AC">
        <w:t xml:space="preserve">is </w:t>
      </w:r>
      <w:r>
        <w:t>a potenciális ügyfelekkel.</w:t>
      </w:r>
    </w:p>
    <w:p w14:paraId="0427A8E6" w14:textId="4C27DF97" w:rsidR="001E44C5" w:rsidRDefault="001E44C5" w:rsidP="001E44C5">
      <w:pPr>
        <w:pStyle w:val="Listaszerbekezds"/>
        <w:numPr>
          <w:ilvl w:val="0"/>
          <w:numId w:val="8"/>
        </w:numPr>
      </w:pPr>
      <w:r>
        <w:t xml:space="preserve">Prezentáció - 5 perces előadás </w:t>
      </w:r>
      <w:r w:rsidR="00BA53AC">
        <w:t>meg</w:t>
      </w:r>
      <w:r>
        <w:t>tartása a kávézók tulajdonosainak.</w:t>
      </w:r>
    </w:p>
    <w:p w14:paraId="5FF3D219" w14:textId="7DB6C554" w:rsidR="001E44C5" w:rsidRDefault="001E44C5" w:rsidP="001E44C5">
      <w:pPr>
        <w:pStyle w:val="Listaszerbekezds"/>
        <w:numPr>
          <w:ilvl w:val="0"/>
          <w:numId w:val="8"/>
        </w:numPr>
      </w:pPr>
      <w:r>
        <w:t>Jelentés - írj</w:t>
      </w:r>
      <w:r w:rsidR="00BA53AC">
        <w:t>atok</w:t>
      </w:r>
      <w:r>
        <w:t xml:space="preserve"> jelentést, amelyben ismerteti ajánlás</w:t>
      </w:r>
      <w:r w:rsidR="00BA53AC">
        <w:t>oka</w:t>
      </w:r>
      <w:r>
        <w:t xml:space="preserve">t és </w:t>
      </w:r>
      <w:r w:rsidR="00BA53AC">
        <w:t>azok alátámasztását</w:t>
      </w:r>
      <w:r>
        <w:t>.</w:t>
      </w:r>
    </w:p>
    <w:p w14:paraId="72013E2A" w14:textId="6D00C0C3" w:rsidR="001E44C5" w:rsidRDefault="001E44C5" w:rsidP="001E44C5">
      <w:pPr>
        <w:pStyle w:val="Listaszerbekezds"/>
        <w:numPr>
          <w:ilvl w:val="0"/>
          <w:numId w:val="8"/>
        </w:numPr>
      </w:pPr>
      <w:r>
        <w:t>Egyéb - adja hozzá saját javaslatát.</w:t>
      </w:r>
    </w:p>
    <w:p w14:paraId="7A36D953" w14:textId="77777777" w:rsidR="001E44C5" w:rsidRDefault="001E44C5" w:rsidP="001E44C5">
      <w:r>
        <w:t>Miután a diákok elkészítették prezentációikat, bemutatják őket a kávézók tulajdonosainak vagy az iskolai menza dolgozóinak. Felkérjük őket (és a diákokat), hogy nyújtsák be a visszajelzéseket a 3. hallgatói űrlap segítségével.</w:t>
      </w:r>
    </w:p>
    <w:p w14:paraId="7F9F49F1" w14:textId="113E0843" w:rsidR="001E44C5" w:rsidRPr="00672716" w:rsidRDefault="001E44C5" w:rsidP="001E44C5">
      <w:r>
        <w:t>Kérd meg a tanulókat, hogy osszák meg véleményeiket az egyes előadásokról. A csoportok áttekinthetik munkájukat, és megfontolhatják a jövőbeni javításának módjait.</w:t>
      </w:r>
    </w:p>
    <w:p w14:paraId="64314382" w14:textId="77777777" w:rsidR="00556027" w:rsidRDefault="00556027">
      <w:pPr>
        <w:spacing w:after="200"/>
        <w:jc w:val="left"/>
        <w:rPr>
          <w:b/>
          <w:bCs/>
          <w:color w:val="FFFFFF" w:themeColor="background1"/>
          <w:sz w:val="28"/>
          <w:szCs w:val="28"/>
          <w:lang w:val="hu-HU"/>
        </w:rPr>
      </w:pPr>
      <w:r>
        <w:rPr>
          <w:b/>
          <w:bCs/>
          <w:color w:val="FFFFFF" w:themeColor="background1"/>
          <w:sz w:val="28"/>
          <w:szCs w:val="28"/>
          <w:lang w:val="hu-HU"/>
        </w:rPr>
        <w:br w:type="page"/>
      </w:r>
    </w:p>
    <w:p w14:paraId="2B0BE3C3" w14:textId="7DD7717B" w:rsidR="008B637B" w:rsidRPr="009148F8" w:rsidRDefault="00556027" w:rsidP="008B637B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>
        <w:rPr>
          <w:b/>
          <w:bCs/>
          <w:color w:val="FFFFFF" w:themeColor="background1"/>
          <w:sz w:val="28"/>
          <w:szCs w:val="28"/>
          <w:lang w:val="hu-HU"/>
        </w:rPr>
        <w:lastRenderedPageBreak/>
        <w:t>Segédlet</w:t>
      </w:r>
    </w:p>
    <w:p w14:paraId="683CC32B" w14:textId="57DA1A1E" w:rsidR="00556027" w:rsidRDefault="007A581A" w:rsidP="00556027">
      <w:r>
        <w:t>Adatverseny.</w:t>
      </w:r>
    </w:p>
    <w:p w14:paraId="6528E14A" w14:textId="7B89ADB2" w:rsidR="007A581A" w:rsidRPr="00556027" w:rsidRDefault="007A581A" w:rsidP="00556027">
      <w:r>
        <w:t>Használd ezeket a webhelyeket:</w:t>
      </w:r>
    </w:p>
    <w:p w14:paraId="7E18351D" w14:textId="77777777" w:rsidR="00556027" w:rsidRPr="00556027" w:rsidRDefault="00556027" w:rsidP="00556027">
      <w:pPr>
        <w:spacing w:after="200"/>
        <w:jc w:val="left"/>
        <w:rPr>
          <w:rStyle w:val="Hiperhivatkozs"/>
          <w:lang w:val="hu-HU"/>
        </w:rPr>
      </w:pPr>
      <w:r w:rsidRPr="00556027">
        <w:rPr>
          <w:rStyle w:val="Hiperhivatkozs"/>
          <w:lang w:val="hu-HU"/>
        </w:rPr>
        <w:t>https://www.bbc.com/bitesize/guides/z432pv4/revision/1</w:t>
      </w:r>
    </w:p>
    <w:p w14:paraId="61A1474C" w14:textId="23C26A75" w:rsidR="007A581A" w:rsidRPr="007A581A" w:rsidRDefault="00556027" w:rsidP="007A581A">
      <w:pPr>
        <w:spacing w:after="200"/>
        <w:jc w:val="left"/>
        <w:rPr>
          <w:color w:val="0000FF" w:themeColor="hyperlink"/>
          <w:u w:val="single"/>
          <w:lang w:val="hu-HU"/>
        </w:rPr>
      </w:pPr>
      <w:r w:rsidRPr="00556027">
        <w:rPr>
          <w:rStyle w:val="Hiperhivatkozs"/>
          <w:lang w:val="hu-HU"/>
        </w:rPr>
        <w:t>https://www.peep.ac.uk/content/1300.0.html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7A581A" w:rsidRPr="007A581A" w14:paraId="4CB17B59" w14:textId="77777777" w:rsidTr="007A581A">
        <w:tc>
          <w:tcPr>
            <w:tcW w:w="3369" w:type="dxa"/>
          </w:tcPr>
          <w:p w14:paraId="6EE487AF" w14:textId="77777777" w:rsidR="007A581A" w:rsidRPr="007A581A" w:rsidRDefault="007A581A" w:rsidP="00B35F39">
            <w:r w:rsidRPr="007A581A">
              <w:t xml:space="preserve">Q1. Mi az ultraibolya sugárzás? (UV) </w:t>
            </w:r>
          </w:p>
        </w:tc>
        <w:tc>
          <w:tcPr>
            <w:tcW w:w="5843" w:type="dxa"/>
          </w:tcPr>
          <w:p w14:paraId="503642E7" w14:textId="77777777" w:rsidR="007A581A" w:rsidRPr="007A581A" w:rsidRDefault="007A581A" w:rsidP="00B35F39">
            <w:r w:rsidRPr="007A581A">
              <w:t>A látható fénynél rövidebb hullámhosszú elektromágneses sugárzás. Káros az emberre és napégést okoz, amely bőrrákhoz vezethet.</w:t>
            </w:r>
          </w:p>
        </w:tc>
      </w:tr>
      <w:tr w:rsidR="007A581A" w:rsidRPr="007A581A" w14:paraId="77921E57" w14:textId="77777777" w:rsidTr="007A581A">
        <w:tc>
          <w:tcPr>
            <w:tcW w:w="3369" w:type="dxa"/>
          </w:tcPr>
          <w:p w14:paraId="4FD5E098" w14:textId="77777777" w:rsidR="007A581A" w:rsidRPr="007A581A" w:rsidRDefault="007A581A" w:rsidP="00B35F39">
            <w:r w:rsidRPr="007A581A">
              <w:t>Q2. Mi az ózonréteg?</w:t>
            </w:r>
          </w:p>
        </w:tc>
        <w:tc>
          <w:tcPr>
            <w:tcW w:w="5843" w:type="dxa"/>
          </w:tcPr>
          <w:p w14:paraId="5B160A33" w14:textId="77777777" w:rsidR="007A581A" w:rsidRPr="007A581A" w:rsidRDefault="007A581A" w:rsidP="00B35F39">
            <w:r w:rsidRPr="007A581A">
              <w:t>Gázréteg a légkörben (a sztratoszférának nevezett részben), amely megvédi a Földet a Nap káros ultraibolya (UV) sugárzásától. Ez az „ózon” O3 gáz - három oxigénatom molekuláiból áll össze.</w:t>
            </w:r>
          </w:p>
        </w:tc>
      </w:tr>
      <w:tr w:rsidR="007A581A" w:rsidRPr="007A581A" w14:paraId="11C1B7D6" w14:textId="77777777" w:rsidTr="007A581A">
        <w:tc>
          <w:tcPr>
            <w:tcW w:w="3369" w:type="dxa"/>
          </w:tcPr>
          <w:p w14:paraId="3BA2EB50" w14:textId="77777777" w:rsidR="007A581A" w:rsidRPr="007A581A" w:rsidRDefault="007A581A" w:rsidP="00B35F39">
            <w:r w:rsidRPr="007A581A">
              <w:t xml:space="preserve">Q3. Hogyan kapcsolódnak az UV-sugarak az ózonréteghez? </w:t>
            </w:r>
          </w:p>
        </w:tc>
        <w:tc>
          <w:tcPr>
            <w:tcW w:w="5843" w:type="dxa"/>
          </w:tcPr>
          <w:p w14:paraId="742A31B4" w14:textId="77777777" w:rsidR="007A581A" w:rsidRPr="007A581A" w:rsidRDefault="007A581A" w:rsidP="00B35F39">
            <w:r w:rsidRPr="007A581A">
              <w:t>Amint az UV fény részecskéi egy ózonmolekulába ütköznek, elnyeli azt, és ismét oxigénre bontja. Ez megakadályozza az UV-sugarak átjutását a föld felszínére</w:t>
            </w:r>
          </w:p>
        </w:tc>
      </w:tr>
      <w:tr w:rsidR="007A581A" w:rsidRPr="007A581A" w14:paraId="3437F868" w14:textId="77777777" w:rsidTr="007A581A">
        <w:tc>
          <w:tcPr>
            <w:tcW w:w="3369" w:type="dxa"/>
          </w:tcPr>
          <w:p w14:paraId="4FB64084" w14:textId="77777777" w:rsidR="007A581A" w:rsidRPr="007A581A" w:rsidRDefault="007A581A" w:rsidP="00B35F39">
            <w:r w:rsidRPr="007A581A">
              <w:t xml:space="preserve">Q4. Mik azok a klór-fluor-szénhidrogén (CFC) gázok? Mit csinálnak? Hol találjuk őket? </w:t>
            </w:r>
          </w:p>
        </w:tc>
        <w:tc>
          <w:tcPr>
            <w:tcW w:w="5843" w:type="dxa"/>
          </w:tcPr>
          <w:p w14:paraId="1DD5F580" w14:textId="77777777" w:rsidR="007A581A" w:rsidRPr="007A581A" w:rsidRDefault="007A581A" w:rsidP="00B35F39">
            <w:r w:rsidRPr="007A581A">
              <w:t>Ezek a gázok felelősek az ózonréteg „lebontásáért”, amikor megtámadják és elpusztítják az ózonmolekulákat. A CFC-ket aeroszolokban (pl. Hajlakk-kannák), ​​hűtőszekrényekben és hab műanyagok gyártásában használták.</w:t>
            </w:r>
          </w:p>
        </w:tc>
      </w:tr>
      <w:tr w:rsidR="007A581A" w:rsidRPr="007A581A" w14:paraId="7FE79478" w14:textId="77777777" w:rsidTr="007A581A">
        <w:tc>
          <w:tcPr>
            <w:tcW w:w="3369" w:type="dxa"/>
          </w:tcPr>
          <w:p w14:paraId="62417D81" w14:textId="77777777" w:rsidR="007A581A" w:rsidRPr="007A581A" w:rsidRDefault="007A581A" w:rsidP="00B35F39">
            <w:r w:rsidRPr="007A581A">
              <w:t>Q5. Mi a lyuk az ózonrétegben? Mit csinálunk ez ellen?</w:t>
            </w:r>
          </w:p>
        </w:tc>
        <w:tc>
          <w:tcPr>
            <w:tcW w:w="5843" w:type="dxa"/>
          </w:tcPr>
          <w:p w14:paraId="0578A1E5" w14:textId="77777777" w:rsidR="007A581A" w:rsidRPr="007A581A" w:rsidRDefault="007A581A" w:rsidP="00B35F39">
            <w:r w:rsidRPr="007A581A">
              <w:t>Ezek az ózonréteg csökkenése által okozott lyukak, amelyek a sarki területek felett találhatók. Beengedik a káros ultraibolya sugárzást. A CFC-ket az 1990-es évek közepén számos országban betiltották, miután kiderült, hogy felszámolják a Föld ózonját. Egyes tudósok szerint az Antarktisz feletti ózonréteg lyuk 50 éven belül eltűnhet</w:t>
            </w:r>
          </w:p>
        </w:tc>
      </w:tr>
      <w:tr w:rsidR="007A581A" w:rsidRPr="007A581A" w14:paraId="52C6DEC7" w14:textId="77777777" w:rsidTr="007A581A">
        <w:tc>
          <w:tcPr>
            <w:tcW w:w="3369" w:type="dxa"/>
          </w:tcPr>
          <w:p w14:paraId="7237CE54" w14:textId="77777777" w:rsidR="007A581A" w:rsidRPr="007A581A" w:rsidRDefault="007A581A" w:rsidP="00B35F39">
            <w:r w:rsidRPr="007A581A">
              <w:t xml:space="preserve">Q6. Hogyan kapcsolódik ez a kérdés az éghajlatváltozáshoz? </w:t>
            </w:r>
          </w:p>
        </w:tc>
        <w:tc>
          <w:tcPr>
            <w:tcW w:w="5843" w:type="dxa"/>
          </w:tcPr>
          <w:p w14:paraId="61F36DC4" w14:textId="77777777" w:rsidR="007A581A" w:rsidRPr="007A581A" w:rsidRDefault="007A581A" w:rsidP="00B35F39">
            <w:r w:rsidRPr="007A581A">
              <w:t>A CFC-k szintén erős üvegházhatású gázok, és hozzájárulnak az „Üvegházhatáshoz”.</w:t>
            </w:r>
          </w:p>
        </w:tc>
      </w:tr>
    </w:tbl>
    <w:p w14:paraId="246B8CEC" w14:textId="77777777" w:rsidR="007A581A" w:rsidRDefault="007A581A" w:rsidP="004B5F57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  <w:sectPr w:rsidR="007A581A" w:rsidSect="005D5F4E">
          <w:headerReference w:type="default" r:id="rId18"/>
          <w:footerReference w:type="default" r:id="rId19"/>
          <w:headerReference w:type="first" r:id="rId20"/>
          <w:footerReference w:type="first" r:id="rId21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</w:p>
    <w:p w14:paraId="7EEF74D0" w14:textId="5763C83C" w:rsidR="004B5F57" w:rsidRPr="009148F8" w:rsidRDefault="000E7CBF" w:rsidP="004B5F57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>
        <w:rPr>
          <w:b/>
          <w:bCs/>
          <w:color w:val="FFFFFF" w:themeColor="background1"/>
          <w:sz w:val="28"/>
          <w:szCs w:val="28"/>
          <w:lang w:val="hu-HU"/>
        </w:rPr>
        <w:lastRenderedPageBreak/>
        <w:t>1. munkalap - jövőkerék</w:t>
      </w:r>
    </w:p>
    <w:p w14:paraId="03DF647B" w14:textId="44408E63" w:rsidR="000E7CBF" w:rsidRPr="00A01B77" w:rsidRDefault="00A01B77" w:rsidP="000E7CBF">
      <w:pPr>
        <w:pStyle w:val="Nincstrkz"/>
        <w:rPr>
          <w:lang w:val="hu-HU"/>
        </w:rPr>
      </w:pPr>
      <w:r w:rsidRPr="00A01B77">
        <w:rPr>
          <w:lang w:val="hu-HU"/>
        </w:rPr>
        <w:t>Gondold át egy esemény következm</w:t>
      </w:r>
      <w:r>
        <w:rPr>
          <w:lang w:val="hu-HU"/>
        </w:rPr>
        <w:t>ényeit és hatásait.</w:t>
      </w:r>
    </w:p>
    <w:p w14:paraId="355B8B9C" w14:textId="77777777" w:rsidR="00214368" w:rsidRDefault="000E7CBF" w:rsidP="00214368">
      <w:pPr>
        <w:pStyle w:val="Nincstrkz"/>
        <w:jc w:val="center"/>
        <w:rPr>
          <w:b/>
          <w:bCs/>
        </w:rPr>
        <w:sectPr w:rsidR="00214368" w:rsidSect="007A581A"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2A05925F" wp14:editId="61D762F1">
            <wp:extent cx="8851265" cy="3998534"/>
            <wp:effectExtent l="0" t="0" r="6985" b="254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4282" cy="4017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95A3F" w14:textId="2549ADF1" w:rsidR="00214368" w:rsidRPr="009148F8" w:rsidRDefault="00214368" w:rsidP="00214368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>
        <w:rPr>
          <w:b/>
          <w:bCs/>
          <w:color w:val="FFFFFF" w:themeColor="background1"/>
          <w:sz w:val="28"/>
          <w:szCs w:val="28"/>
          <w:lang w:val="hu-HU"/>
        </w:rPr>
        <w:lastRenderedPageBreak/>
        <w:t>2</w:t>
      </w:r>
      <w:r>
        <w:rPr>
          <w:b/>
          <w:bCs/>
          <w:color w:val="FFFFFF" w:themeColor="background1"/>
          <w:sz w:val="28"/>
          <w:szCs w:val="28"/>
          <w:lang w:val="hu-HU"/>
        </w:rPr>
        <w:t xml:space="preserve">. munkalap </w:t>
      </w:r>
      <w:r w:rsidR="005B07FD">
        <w:rPr>
          <w:b/>
          <w:bCs/>
          <w:color w:val="FFFFFF" w:themeColor="background1"/>
          <w:sz w:val="28"/>
          <w:szCs w:val="28"/>
          <w:lang w:val="hu-HU"/>
        </w:rPr>
        <w:t>–</w:t>
      </w:r>
      <w:r>
        <w:rPr>
          <w:b/>
          <w:bCs/>
          <w:color w:val="FFFFFF" w:themeColor="background1"/>
          <w:sz w:val="28"/>
          <w:szCs w:val="28"/>
          <w:lang w:val="hu-HU"/>
        </w:rPr>
        <w:t xml:space="preserve"> </w:t>
      </w:r>
      <w:r w:rsidR="005B07FD">
        <w:rPr>
          <w:b/>
          <w:bCs/>
          <w:color w:val="FFFFFF" w:themeColor="background1"/>
          <w:sz w:val="28"/>
          <w:szCs w:val="28"/>
          <w:lang w:val="hu-HU"/>
        </w:rPr>
        <w:t xml:space="preserve">lehetséges / várható / kívánatos </w:t>
      </w:r>
      <w:r>
        <w:rPr>
          <w:b/>
          <w:bCs/>
          <w:color w:val="FFFFFF" w:themeColor="background1"/>
          <w:sz w:val="28"/>
          <w:szCs w:val="28"/>
          <w:lang w:val="hu-HU"/>
        </w:rPr>
        <w:t>jövő</w:t>
      </w:r>
    </w:p>
    <w:p w14:paraId="28881873" w14:textId="16A2C095" w:rsidR="00214368" w:rsidRPr="00A01B77" w:rsidRDefault="0024312B" w:rsidP="005B07FD">
      <w:pPr>
        <w:pStyle w:val="Nincstrkz"/>
        <w:jc w:val="center"/>
        <w:rPr>
          <w:lang w:val="hu-HU"/>
        </w:rPr>
      </w:pPr>
      <w:r>
        <w:rPr>
          <w:noProof/>
          <w:lang w:val="hu-HU"/>
        </w:rPr>
        <w:drawing>
          <wp:anchor distT="0" distB="0" distL="114300" distR="114300" simplePos="0" relativeHeight="251656704" behindDoc="0" locked="0" layoutInCell="1" allowOverlap="1" wp14:anchorId="5ED70F90" wp14:editId="226E5C54">
            <wp:simplePos x="0" y="0"/>
            <wp:positionH relativeFrom="column">
              <wp:posOffset>42037</wp:posOffset>
            </wp:positionH>
            <wp:positionV relativeFrom="paragraph">
              <wp:posOffset>39535</wp:posOffset>
            </wp:positionV>
            <wp:extent cx="5721316" cy="3986784"/>
            <wp:effectExtent l="0" t="0" r="0" b="0"/>
            <wp:wrapNone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16" cy="39867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CE038" w14:textId="77777777" w:rsidR="005B07FD" w:rsidRDefault="005B07FD" w:rsidP="004B5F57">
      <w:pPr>
        <w:spacing w:line="250" w:lineRule="exact"/>
        <w:rPr>
          <w:sz w:val="21"/>
          <w:szCs w:val="21"/>
          <w:lang w:val="hu-HU"/>
        </w:rPr>
        <w:sectPr w:rsidR="005B07FD" w:rsidSect="007A581A"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</w:p>
    <w:p w14:paraId="450CE939" w14:textId="25F5CF42" w:rsidR="0024312B" w:rsidRPr="009148F8" w:rsidRDefault="00E838C0" w:rsidP="0024312B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>
        <w:rPr>
          <w:noProof/>
        </w:rPr>
        <w:lastRenderedPageBreak/>
        <w:drawing>
          <wp:anchor distT="0" distB="0" distL="114300" distR="114300" simplePos="0" relativeHeight="251659776" behindDoc="0" locked="0" layoutInCell="1" allowOverlap="1" wp14:anchorId="53A05C7B" wp14:editId="654262F7">
            <wp:simplePos x="0" y="0"/>
            <wp:positionH relativeFrom="column">
              <wp:posOffset>1574800</wp:posOffset>
            </wp:positionH>
            <wp:positionV relativeFrom="paragraph">
              <wp:posOffset>474448</wp:posOffset>
            </wp:positionV>
            <wp:extent cx="5734392" cy="3852672"/>
            <wp:effectExtent l="0" t="0" r="0" b="0"/>
            <wp:wrapNone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392" cy="3852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12B">
        <w:rPr>
          <w:b/>
          <w:bCs/>
          <w:color w:val="FFFFFF" w:themeColor="background1"/>
          <w:sz w:val="28"/>
          <w:szCs w:val="28"/>
          <w:lang w:val="hu-HU"/>
        </w:rPr>
        <w:t>3</w:t>
      </w:r>
      <w:r w:rsidR="0024312B">
        <w:rPr>
          <w:b/>
          <w:bCs/>
          <w:color w:val="FFFFFF" w:themeColor="background1"/>
          <w:sz w:val="28"/>
          <w:szCs w:val="28"/>
          <w:lang w:val="hu-HU"/>
        </w:rPr>
        <w:t xml:space="preserve">. munkalap – </w:t>
      </w:r>
      <w:r w:rsidR="0024312B">
        <w:rPr>
          <w:b/>
          <w:bCs/>
          <w:color w:val="FFFFFF" w:themeColor="background1"/>
          <w:sz w:val="28"/>
          <w:szCs w:val="28"/>
          <w:lang w:val="hu-HU"/>
        </w:rPr>
        <w:t>áttekintés</w:t>
      </w:r>
    </w:p>
    <w:p w14:paraId="093A8F75" w14:textId="2AD4AFA1" w:rsidR="004B5F57" w:rsidRPr="009148F8" w:rsidRDefault="004B5F57" w:rsidP="00CD23F3">
      <w:pPr>
        <w:spacing w:after="200"/>
        <w:jc w:val="left"/>
        <w:rPr>
          <w:rStyle w:val="Hiperhivatkozs"/>
          <w:lang w:val="hu-HU"/>
        </w:rPr>
      </w:pPr>
    </w:p>
    <w:p w14:paraId="1DBDCB5A" w14:textId="58FE1198" w:rsidR="00CD23F3" w:rsidRPr="009148F8" w:rsidRDefault="00CD23F3">
      <w:pPr>
        <w:spacing w:after="200"/>
        <w:jc w:val="left"/>
        <w:rPr>
          <w:lang w:val="hu-HU"/>
        </w:rPr>
      </w:pPr>
    </w:p>
    <w:p w14:paraId="06991C2B" w14:textId="33B6FC2C" w:rsidR="00322778" w:rsidRPr="009148F8" w:rsidRDefault="00322778" w:rsidP="00AD2977">
      <w:pPr>
        <w:spacing w:after="200"/>
        <w:jc w:val="left"/>
        <w:rPr>
          <w:lang w:val="hu-HU"/>
        </w:rPr>
      </w:pPr>
    </w:p>
    <w:sectPr w:rsidR="00322778" w:rsidRPr="009148F8" w:rsidSect="007A581A">
      <w:pgSz w:w="16838" w:h="11906" w:orient="landscape"/>
      <w:pgMar w:top="1417" w:right="1417" w:bottom="1417" w:left="1417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DBAAAD" w14:textId="77777777" w:rsidR="00D52613" w:rsidRDefault="00D52613" w:rsidP="00423E0D">
      <w:pPr>
        <w:spacing w:after="0" w:line="240" w:lineRule="auto"/>
      </w:pPr>
      <w:r>
        <w:separator/>
      </w:r>
    </w:p>
  </w:endnote>
  <w:endnote w:type="continuationSeparator" w:id="0">
    <w:p w14:paraId="5D0266FD" w14:textId="77777777" w:rsidR="00D52613" w:rsidRDefault="00D52613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038258" w14:textId="77777777" w:rsidR="00D52613" w:rsidRDefault="00D52613" w:rsidP="00423E0D">
      <w:pPr>
        <w:spacing w:after="0" w:line="240" w:lineRule="auto"/>
      </w:pPr>
      <w:r>
        <w:separator/>
      </w:r>
    </w:p>
  </w:footnote>
  <w:footnote w:type="continuationSeparator" w:id="0">
    <w:p w14:paraId="291366F2" w14:textId="77777777" w:rsidR="00D52613" w:rsidRDefault="00D52613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1072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26" style="position:absolute;left:0;text-align:left;margin-left:99.4pt;margin-top:4.75pt;width:354.7pt;height:68.25pt;z-index:251651072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28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29" style="position:absolute;left:0;text-align:left;margin-left:0;margin-top:0;width:60pt;height:70.5pt;z-index:25166336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30" type="#_x0000_t202" style="position:absolute;left:0;text-align:left;margin-left:.4pt;margin-top:-.5pt;width:303pt;height:65.85pt;z-index: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9264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D272C"/>
    <w:multiLevelType w:val="hybridMultilevel"/>
    <w:tmpl w:val="5E543A8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2BABD16">
      <w:start w:val="3"/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B55E02"/>
    <w:multiLevelType w:val="hybridMultilevel"/>
    <w:tmpl w:val="810E9C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F16B25"/>
    <w:multiLevelType w:val="hybridMultilevel"/>
    <w:tmpl w:val="848C80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565C21"/>
    <w:multiLevelType w:val="hybridMultilevel"/>
    <w:tmpl w:val="6AC8163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576B5A"/>
    <w:multiLevelType w:val="hybridMultilevel"/>
    <w:tmpl w:val="9F9EF9BC"/>
    <w:lvl w:ilvl="0" w:tplc="CA6ACE6E">
      <w:start w:val="3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82719C"/>
    <w:multiLevelType w:val="hybridMultilevel"/>
    <w:tmpl w:val="DC3C721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B2408C"/>
    <w:multiLevelType w:val="hybridMultilevel"/>
    <w:tmpl w:val="149021A6"/>
    <w:lvl w:ilvl="0" w:tplc="CA6ACE6E">
      <w:start w:val="3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172A0C"/>
    <w:multiLevelType w:val="hybridMultilevel"/>
    <w:tmpl w:val="70281046"/>
    <w:lvl w:ilvl="0" w:tplc="CA6ACE6E">
      <w:start w:val="3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620CEC"/>
    <w:multiLevelType w:val="hybridMultilevel"/>
    <w:tmpl w:val="B218AF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3419E9"/>
    <w:multiLevelType w:val="hybridMultilevel"/>
    <w:tmpl w:val="4AC60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E17D4C"/>
    <w:multiLevelType w:val="hybridMultilevel"/>
    <w:tmpl w:val="3F6C7E18"/>
    <w:lvl w:ilvl="0" w:tplc="CA6ACE6E">
      <w:start w:val="3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C52839"/>
    <w:multiLevelType w:val="hybridMultilevel"/>
    <w:tmpl w:val="89A64C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2A3825"/>
    <w:multiLevelType w:val="hybridMultilevel"/>
    <w:tmpl w:val="E3EA3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97D7303"/>
    <w:multiLevelType w:val="hybridMultilevel"/>
    <w:tmpl w:val="5B7E84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F556C0"/>
    <w:multiLevelType w:val="hybridMultilevel"/>
    <w:tmpl w:val="B44EC53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0"/>
  </w:num>
  <w:num w:numId="5">
    <w:abstractNumId w:val="16"/>
  </w:num>
  <w:num w:numId="6">
    <w:abstractNumId w:val="18"/>
  </w:num>
  <w:num w:numId="7">
    <w:abstractNumId w:val="17"/>
  </w:num>
  <w:num w:numId="8">
    <w:abstractNumId w:val="1"/>
  </w:num>
  <w:num w:numId="9">
    <w:abstractNumId w:val="5"/>
  </w:num>
  <w:num w:numId="10">
    <w:abstractNumId w:val="12"/>
  </w:num>
  <w:num w:numId="11">
    <w:abstractNumId w:val="11"/>
  </w:num>
  <w:num w:numId="12">
    <w:abstractNumId w:val="7"/>
  </w:num>
  <w:num w:numId="13">
    <w:abstractNumId w:val="10"/>
  </w:num>
  <w:num w:numId="14">
    <w:abstractNumId w:val="13"/>
  </w:num>
  <w:num w:numId="15">
    <w:abstractNumId w:val="9"/>
  </w:num>
  <w:num w:numId="16">
    <w:abstractNumId w:val="14"/>
  </w:num>
  <w:num w:numId="17">
    <w:abstractNumId w:val="8"/>
  </w:num>
  <w:num w:numId="18">
    <w:abstractNumId w:val="6"/>
  </w:num>
  <w:num w:numId="1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hideSpellingError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E7CBF"/>
    <w:rsid w:val="000F25F0"/>
    <w:rsid w:val="000F3C25"/>
    <w:rsid w:val="000F4D01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E44C5"/>
    <w:rsid w:val="001F2F01"/>
    <w:rsid w:val="001F455F"/>
    <w:rsid w:val="001F4A8C"/>
    <w:rsid w:val="001F5F8E"/>
    <w:rsid w:val="001F77F2"/>
    <w:rsid w:val="00202166"/>
    <w:rsid w:val="00204E9F"/>
    <w:rsid w:val="00205203"/>
    <w:rsid w:val="00206018"/>
    <w:rsid w:val="002106CF"/>
    <w:rsid w:val="00211E71"/>
    <w:rsid w:val="002141C0"/>
    <w:rsid w:val="00214368"/>
    <w:rsid w:val="002160DF"/>
    <w:rsid w:val="00217736"/>
    <w:rsid w:val="00223FDE"/>
    <w:rsid w:val="00225437"/>
    <w:rsid w:val="00225E4B"/>
    <w:rsid w:val="00230D56"/>
    <w:rsid w:val="00233F3D"/>
    <w:rsid w:val="00234AD9"/>
    <w:rsid w:val="002377F1"/>
    <w:rsid w:val="00237D6F"/>
    <w:rsid w:val="00240114"/>
    <w:rsid w:val="0024312B"/>
    <w:rsid w:val="002458D4"/>
    <w:rsid w:val="00247E98"/>
    <w:rsid w:val="00253302"/>
    <w:rsid w:val="0025403B"/>
    <w:rsid w:val="00254946"/>
    <w:rsid w:val="00254AB5"/>
    <w:rsid w:val="0025564E"/>
    <w:rsid w:val="002556C7"/>
    <w:rsid w:val="00256419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2AEE"/>
    <w:rsid w:val="00283CEB"/>
    <w:rsid w:val="002878C6"/>
    <w:rsid w:val="002878C8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50FF"/>
    <w:rsid w:val="002D6DA6"/>
    <w:rsid w:val="002E3504"/>
    <w:rsid w:val="002E4DB9"/>
    <w:rsid w:val="002F29BF"/>
    <w:rsid w:val="002F2C9F"/>
    <w:rsid w:val="002F430E"/>
    <w:rsid w:val="00303B43"/>
    <w:rsid w:val="00322778"/>
    <w:rsid w:val="003309A8"/>
    <w:rsid w:val="00331A62"/>
    <w:rsid w:val="0033568D"/>
    <w:rsid w:val="00336035"/>
    <w:rsid w:val="00336322"/>
    <w:rsid w:val="00336391"/>
    <w:rsid w:val="0033731E"/>
    <w:rsid w:val="0033784C"/>
    <w:rsid w:val="00337C3F"/>
    <w:rsid w:val="00340067"/>
    <w:rsid w:val="003427CA"/>
    <w:rsid w:val="00342963"/>
    <w:rsid w:val="003429DE"/>
    <w:rsid w:val="00344CC4"/>
    <w:rsid w:val="003456E6"/>
    <w:rsid w:val="00350184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3F7E5A"/>
    <w:rsid w:val="004006CE"/>
    <w:rsid w:val="00404D44"/>
    <w:rsid w:val="0040563A"/>
    <w:rsid w:val="00410CF3"/>
    <w:rsid w:val="00413EF1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3EA3"/>
    <w:rsid w:val="004545A9"/>
    <w:rsid w:val="00455454"/>
    <w:rsid w:val="00460A6B"/>
    <w:rsid w:val="00465C78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5F57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47157"/>
    <w:rsid w:val="00550C5D"/>
    <w:rsid w:val="0055423D"/>
    <w:rsid w:val="00554A84"/>
    <w:rsid w:val="00556027"/>
    <w:rsid w:val="00557520"/>
    <w:rsid w:val="00567702"/>
    <w:rsid w:val="00570D6B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07FD"/>
    <w:rsid w:val="005B2026"/>
    <w:rsid w:val="005B215F"/>
    <w:rsid w:val="005B446D"/>
    <w:rsid w:val="005B67B9"/>
    <w:rsid w:val="005B6F89"/>
    <w:rsid w:val="005B7F6B"/>
    <w:rsid w:val="005C014D"/>
    <w:rsid w:val="005C148B"/>
    <w:rsid w:val="005C5243"/>
    <w:rsid w:val="005C5D92"/>
    <w:rsid w:val="005D1947"/>
    <w:rsid w:val="005D3014"/>
    <w:rsid w:val="005D4CBF"/>
    <w:rsid w:val="005D4FC5"/>
    <w:rsid w:val="005D5F4E"/>
    <w:rsid w:val="005D7A3C"/>
    <w:rsid w:val="005E038D"/>
    <w:rsid w:val="005E5B53"/>
    <w:rsid w:val="005E7513"/>
    <w:rsid w:val="005E7ACD"/>
    <w:rsid w:val="005F14EB"/>
    <w:rsid w:val="005F5473"/>
    <w:rsid w:val="005F6741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716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620"/>
    <w:rsid w:val="006967E8"/>
    <w:rsid w:val="006A0DEA"/>
    <w:rsid w:val="006A5128"/>
    <w:rsid w:val="006A73AF"/>
    <w:rsid w:val="006A7945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962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4776"/>
    <w:rsid w:val="007A581A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E7C26"/>
    <w:rsid w:val="007F7020"/>
    <w:rsid w:val="00802966"/>
    <w:rsid w:val="00805106"/>
    <w:rsid w:val="00806A2A"/>
    <w:rsid w:val="00806B0B"/>
    <w:rsid w:val="0080744C"/>
    <w:rsid w:val="00815179"/>
    <w:rsid w:val="00816A3D"/>
    <w:rsid w:val="00817DB0"/>
    <w:rsid w:val="0082130D"/>
    <w:rsid w:val="0082295F"/>
    <w:rsid w:val="00824BC7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5AD5"/>
    <w:rsid w:val="008C6BF1"/>
    <w:rsid w:val="008D06C2"/>
    <w:rsid w:val="008D10DC"/>
    <w:rsid w:val="008D1478"/>
    <w:rsid w:val="008D77DA"/>
    <w:rsid w:val="008E07B0"/>
    <w:rsid w:val="008E1A11"/>
    <w:rsid w:val="008E269B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48F8"/>
    <w:rsid w:val="0091514D"/>
    <w:rsid w:val="00925F40"/>
    <w:rsid w:val="0092705A"/>
    <w:rsid w:val="00930141"/>
    <w:rsid w:val="00930A8D"/>
    <w:rsid w:val="00931828"/>
    <w:rsid w:val="00933E84"/>
    <w:rsid w:val="00934711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A92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87293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509C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1B7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0487"/>
    <w:rsid w:val="00A32DE2"/>
    <w:rsid w:val="00A3503A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3BC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082"/>
    <w:rsid w:val="00B35E73"/>
    <w:rsid w:val="00B40400"/>
    <w:rsid w:val="00B45276"/>
    <w:rsid w:val="00B502AB"/>
    <w:rsid w:val="00B51F35"/>
    <w:rsid w:val="00B53732"/>
    <w:rsid w:val="00B53857"/>
    <w:rsid w:val="00B5394E"/>
    <w:rsid w:val="00B63CFD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3050"/>
    <w:rsid w:val="00B94172"/>
    <w:rsid w:val="00B9513E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3AC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4FA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0ED4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613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75C7"/>
    <w:rsid w:val="00DF1481"/>
    <w:rsid w:val="00DF383D"/>
    <w:rsid w:val="00DF3B39"/>
    <w:rsid w:val="00E04588"/>
    <w:rsid w:val="00E05AE6"/>
    <w:rsid w:val="00E11343"/>
    <w:rsid w:val="00E12814"/>
    <w:rsid w:val="00E1621F"/>
    <w:rsid w:val="00E1756F"/>
    <w:rsid w:val="00E17735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57FD9"/>
    <w:rsid w:val="00E61843"/>
    <w:rsid w:val="00E62B21"/>
    <w:rsid w:val="00E6444A"/>
    <w:rsid w:val="00E701DF"/>
    <w:rsid w:val="00E75DFB"/>
    <w:rsid w:val="00E75F78"/>
    <w:rsid w:val="00E7674B"/>
    <w:rsid w:val="00E80215"/>
    <w:rsid w:val="00E80C06"/>
    <w:rsid w:val="00E82247"/>
    <w:rsid w:val="00E838C0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3B1E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178C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C7659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eader" Target="header1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www.teenagecancertrust.org/about-us/what-we-do/education-awareness-resources/shunburn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8.png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image" Target="media/image7.pn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700658-769F-4537-934B-0E59F293D762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de13a0b1-9064-403a-ba63-cd14462fc490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2757</Words>
  <Characters>19026</Characters>
  <Application>Microsoft Office Word</Application>
  <DocSecurity>0</DocSecurity>
  <Lines>158</Lines>
  <Paragraphs>43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21740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2</cp:revision>
  <cp:lastPrinted>2020-12-22T01:00:00Z</cp:lastPrinted>
  <dcterms:created xsi:type="dcterms:W3CDTF">2020-12-22T01:00:00Z</dcterms:created>
  <dcterms:modified xsi:type="dcterms:W3CDTF">2020-12-22T01:00:00Z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